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CE0BD" w14:textId="77777777" w:rsidR="00B301EE" w:rsidRDefault="00B301EE" w:rsidP="005B46EB">
      <w:pPr>
        <w:spacing w:after="0"/>
        <w:jc w:val="center"/>
        <w:rPr>
          <w:rFonts w:ascii="Arial" w:hAnsi="Arial" w:cs="Arial"/>
          <w:b/>
        </w:rPr>
      </w:pPr>
    </w:p>
    <w:p w14:paraId="1EE6B0C4" w14:textId="77777777" w:rsidR="009D6C26" w:rsidRDefault="00AB58F4" w:rsidP="00AB58F4">
      <w:pPr>
        <w:spacing w:after="120"/>
        <w:rPr>
          <w:rFonts w:ascii="Arial" w:hAnsi="Arial" w:cs="Arial"/>
          <w:b/>
        </w:rPr>
      </w:pPr>
      <w:r>
        <w:rPr>
          <w:rFonts w:ascii="Tahoma" w:hAnsi="Tahoma" w:cs="Tahoma"/>
          <w:b/>
          <w:color w:val="69AD22"/>
          <w:sz w:val="30"/>
          <w:szCs w:val="30"/>
        </w:rPr>
        <w:t xml:space="preserve">Annex </w:t>
      </w:r>
      <w:r w:rsidR="006205D6">
        <w:rPr>
          <w:rFonts w:ascii="Tahoma" w:hAnsi="Tahoma" w:cs="Tahoma"/>
          <w:b/>
          <w:color w:val="69AD22"/>
          <w:sz w:val="30"/>
          <w:szCs w:val="30"/>
        </w:rPr>
        <w:t>1.7</w:t>
      </w:r>
      <w:r>
        <w:rPr>
          <w:rFonts w:ascii="Tahoma" w:hAnsi="Tahoma" w:cs="Tahoma"/>
          <w:b/>
          <w:color w:val="69AD22"/>
          <w:sz w:val="30"/>
          <w:szCs w:val="30"/>
        </w:rPr>
        <w:tab/>
      </w:r>
      <w:r>
        <w:rPr>
          <w:rFonts w:ascii="Tahoma" w:hAnsi="Tahoma" w:cs="Tahoma"/>
          <w:b/>
          <w:color w:val="69AD22"/>
          <w:sz w:val="30"/>
          <w:szCs w:val="30"/>
        </w:rPr>
        <w:tab/>
      </w:r>
      <w:r w:rsidR="009D6C26" w:rsidRPr="00F2555D">
        <w:rPr>
          <w:rFonts w:ascii="Arial" w:hAnsi="Arial" w:cs="Arial"/>
          <w:b/>
        </w:rPr>
        <w:t xml:space="preserve">EXERCISE </w:t>
      </w:r>
      <w:r w:rsidR="009602D9">
        <w:rPr>
          <w:rFonts w:ascii="Arial" w:hAnsi="Arial" w:cs="Arial"/>
          <w:b/>
        </w:rPr>
        <w:t>VECTOR</w:t>
      </w:r>
      <w:r>
        <w:rPr>
          <w:rFonts w:ascii="Arial" w:hAnsi="Arial" w:cs="Arial"/>
          <w:b/>
        </w:rPr>
        <w:t xml:space="preserve"> </w:t>
      </w:r>
      <w:r w:rsidR="00127245" w:rsidRPr="00F2555D">
        <w:rPr>
          <w:rFonts w:ascii="Arial" w:hAnsi="Arial" w:cs="Arial"/>
          <w:b/>
        </w:rPr>
        <w:t xml:space="preserve">FACILITATOR </w:t>
      </w:r>
      <w:r w:rsidR="00FE2E89">
        <w:rPr>
          <w:rFonts w:ascii="Arial" w:hAnsi="Arial" w:cs="Arial"/>
          <w:b/>
        </w:rPr>
        <w:t>BRIEFING</w:t>
      </w:r>
    </w:p>
    <w:p w14:paraId="13181DA8" w14:textId="77777777" w:rsidR="00AB58F4" w:rsidRPr="00F2555D" w:rsidRDefault="00AB58F4" w:rsidP="00AB58F4">
      <w:pPr>
        <w:spacing w:after="120"/>
        <w:rPr>
          <w:rFonts w:ascii="Arial" w:hAnsi="Arial" w:cs="Arial"/>
          <w:b/>
        </w:rPr>
      </w:pPr>
    </w:p>
    <w:p w14:paraId="1F367054" w14:textId="77777777" w:rsidR="009040EB" w:rsidRPr="00F2555D" w:rsidRDefault="009040EB" w:rsidP="00B301EE">
      <w:pPr>
        <w:spacing w:after="120"/>
        <w:rPr>
          <w:rFonts w:ascii="Arial" w:hAnsi="Arial" w:cs="Arial"/>
        </w:rPr>
      </w:pPr>
      <w:r w:rsidRPr="00F2555D">
        <w:rPr>
          <w:rFonts w:ascii="Arial" w:hAnsi="Arial" w:cs="Arial"/>
        </w:rPr>
        <w:t xml:space="preserve">Thank you for agreeing to be a </w:t>
      </w:r>
      <w:r w:rsidR="00C87C76" w:rsidRPr="00F2555D">
        <w:rPr>
          <w:rFonts w:ascii="Arial" w:hAnsi="Arial" w:cs="Arial"/>
        </w:rPr>
        <w:t>f</w:t>
      </w:r>
      <w:r w:rsidRPr="00F2555D">
        <w:rPr>
          <w:rFonts w:ascii="Arial" w:hAnsi="Arial" w:cs="Arial"/>
        </w:rPr>
        <w:t xml:space="preserve">acilitator, this document tells you how the </w:t>
      </w:r>
      <w:r w:rsidR="009602D9">
        <w:rPr>
          <w:rFonts w:ascii="Arial" w:hAnsi="Arial" w:cs="Arial"/>
        </w:rPr>
        <w:t>TTX</w:t>
      </w:r>
      <w:r w:rsidRPr="00F2555D">
        <w:rPr>
          <w:rFonts w:ascii="Arial" w:hAnsi="Arial" w:cs="Arial"/>
        </w:rPr>
        <w:t xml:space="preserve"> will run and describes your role as a facilitator.</w:t>
      </w:r>
    </w:p>
    <w:p w14:paraId="06800622" w14:textId="77777777" w:rsidR="003F3171" w:rsidRPr="00A4568C" w:rsidRDefault="003F3171" w:rsidP="003F3171">
      <w:pPr>
        <w:spacing w:before="60" w:after="60"/>
        <w:rPr>
          <w:rFonts w:ascii="Arial" w:hAnsi="Arial" w:cs="Arial"/>
          <w:b/>
          <w:sz w:val="24"/>
        </w:rPr>
      </w:pPr>
      <w:r w:rsidRPr="00A4568C">
        <w:rPr>
          <w:rFonts w:ascii="Arial" w:hAnsi="Arial" w:cs="Arial"/>
          <w:b/>
          <w:sz w:val="24"/>
        </w:rPr>
        <w:t>Exercise Aim</w:t>
      </w:r>
    </w:p>
    <w:p w14:paraId="787801FE" w14:textId="77777777" w:rsidR="003F3171" w:rsidRDefault="009602D9" w:rsidP="00B301EE">
      <w:pPr>
        <w:spacing w:after="120"/>
        <w:rPr>
          <w:rFonts w:ascii="Arial" w:hAnsi="Arial" w:cs="Arial"/>
          <w:iCs/>
        </w:rPr>
      </w:pPr>
      <w:r w:rsidRPr="009602D9">
        <w:rPr>
          <w:rFonts w:ascii="Arial" w:hAnsi="Arial" w:cs="Arial"/>
          <w:iCs/>
        </w:rPr>
        <w:t>To exercise the public health emergency preparedness of the participating countries to a major outbreak of mosquito-borne viral disease, of both national and international dimensions.</w:t>
      </w:r>
    </w:p>
    <w:p w14:paraId="2EF15D98" w14:textId="77777777" w:rsidR="003F3171" w:rsidRPr="00A4568C" w:rsidRDefault="003F3171" w:rsidP="006205D6">
      <w:pPr>
        <w:tabs>
          <w:tab w:val="left" w:pos="3921"/>
        </w:tabs>
        <w:spacing w:before="60" w:after="60"/>
        <w:rPr>
          <w:rFonts w:ascii="Arial" w:hAnsi="Arial" w:cs="Arial"/>
          <w:b/>
          <w:sz w:val="24"/>
          <w:szCs w:val="24"/>
        </w:rPr>
      </w:pPr>
      <w:r w:rsidRPr="00A4568C">
        <w:rPr>
          <w:rFonts w:ascii="Arial" w:hAnsi="Arial" w:cs="Arial"/>
          <w:b/>
          <w:sz w:val="24"/>
          <w:szCs w:val="24"/>
        </w:rPr>
        <w:t>Exercise Objectives</w:t>
      </w:r>
      <w:r w:rsidR="006205D6">
        <w:rPr>
          <w:rFonts w:ascii="Arial" w:hAnsi="Arial" w:cs="Arial"/>
          <w:b/>
          <w:sz w:val="24"/>
          <w:szCs w:val="24"/>
        </w:rPr>
        <w:tab/>
      </w:r>
    </w:p>
    <w:p w14:paraId="7CA04E7B" w14:textId="77777777" w:rsidR="009602D9" w:rsidRPr="00BE5F08" w:rsidRDefault="009602D9" w:rsidP="009602D9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E5F08">
        <w:rPr>
          <w:rFonts w:ascii="Arial" w:hAnsi="Arial" w:cs="Arial"/>
          <w:color w:val="000000" w:themeColor="text1"/>
          <w:sz w:val="24"/>
          <w:szCs w:val="24"/>
          <w:lang w:val="en-CA"/>
        </w:rPr>
        <w:t>In-country emergency recognition and management: detect and risk assess the situation, activate emergency organisation and plans, manage and monitor the emergency;</w:t>
      </w:r>
    </w:p>
    <w:p w14:paraId="2CEFC2B7" w14:textId="77777777" w:rsidR="009602D9" w:rsidRPr="00BE5F08" w:rsidRDefault="009602D9" w:rsidP="009602D9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E5F08">
        <w:rPr>
          <w:rFonts w:ascii="Arial" w:hAnsi="Arial" w:cs="Arial"/>
          <w:color w:val="000000" w:themeColor="text1"/>
          <w:sz w:val="24"/>
          <w:szCs w:val="24"/>
          <w:lang w:val="en-CA"/>
        </w:rPr>
        <w:t>Inter-sectoral collaboration: work effectively between the health and key related sectors, to assess the risks and manage the emergency;</w:t>
      </w:r>
    </w:p>
    <w:p w14:paraId="050DAE0A" w14:textId="77777777" w:rsidR="009602D9" w:rsidRPr="00BE5F08" w:rsidRDefault="009602D9" w:rsidP="009602D9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E5F08">
        <w:rPr>
          <w:rFonts w:ascii="Arial" w:hAnsi="Arial" w:cs="Arial"/>
          <w:color w:val="000000" w:themeColor="text1"/>
          <w:sz w:val="24"/>
          <w:szCs w:val="24"/>
          <w:lang w:val="en-CA"/>
        </w:rPr>
        <w:t>International collaboration: interact effectively with contiguous and other countries in the wider region, and international authorities, to assess, manage, communicate and work collaboratively to address, mitigate and resolve the international emergency;</w:t>
      </w:r>
    </w:p>
    <w:p w14:paraId="78DA7B03" w14:textId="77777777" w:rsidR="009602D9" w:rsidRPr="00BE5F08" w:rsidRDefault="009602D9" w:rsidP="009602D9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E5F08">
        <w:rPr>
          <w:rFonts w:ascii="Arial" w:hAnsi="Arial" w:cs="Arial"/>
          <w:color w:val="000000" w:themeColor="text1"/>
          <w:sz w:val="24"/>
          <w:szCs w:val="24"/>
          <w:lang w:val="en-CA"/>
        </w:rPr>
        <w:t>Risk communication: to communicate effectively regarding the health risks, between stakeholders, professionals and the public.</w:t>
      </w:r>
    </w:p>
    <w:p w14:paraId="70AE29EF" w14:textId="77777777" w:rsidR="009602D9" w:rsidRPr="008B0FBA" w:rsidRDefault="009602D9" w:rsidP="008B0FBA">
      <w:pPr>
        <w:ind w:left="360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8B0FBA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Review and evaluation: for each country to reflect on potential lessons from the exercise relating to their present state of preparedness for public health emergencies, involving mosquito borne viral </w:t>
      </w:r>
      <w:proofErr w:type="gramStart"/>
      <w:r w:rsidRPr="008B0FBA">
        <w:rPr>
          <w:rFonts w:ascii="Arial" w:hAnsi="Arial" w:cs="Arial"/>
          <w:color w:val="000000" w:themeColor="text1"/>
          <w:sz w:val="24"/>
          <w:szCs w:val="24"/>
          <w:lang w:val="en-CA"/>
        </w:rPr>
        <w:t>diseases in particular, and</w:t>
      </w:r>
      <w:proofErr w:type="gramEnd"/>
      <w:r w:rsidRPr="008B0FBA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for communicable disease events more generally. </w:t>
      </w:r>
    </w:p>
    <w:p w14:paraId="648B9BCD" w14:textId="77777777" w:rsidR="009040EB" w:rsidRPr="00F2555D" w:rsidRDefault="009040EB" w:rsidP="00F2555D">
      <w:pPr>
        <w:spacing w:after="0"/>
        <w:rPr>
          <w:rFonts w:ascii="Arial" w:hAnsi="Arial" w:cs="Arial"/>
          <w:b/>
        </w:rPr>
      </w:pPr>
      <w:r w:rsidRPr="00F2555D">
        <w:rPr>
          <w:rFonts w:ascii="Arial" w:hAnsi="Arial" w:cs="Arial"/>
          <w:b/>
        </w:rPr>
        <w:t>Facilitator role and responsibilities</w:t>
      </w:r>
    </w:p>
    <w:p w14:paraId="5AE4E98D" w14:textId="77777777" w:rsidR="009040EB" w:rsidRPr="00F2555D" w:rsidRDefault="009040EB" w:rsidP="00F2555D">
      <w:pPr>
        <w:numPr>
          <w:ilvl w:val="0"/>
          <w:numId w:val="18"/>
        </w:numPr>
        <w:spacing w:after="0"/>
        <w:rPr>
          <w:rFonts w:ascii="Arial" w:hAnsi="Arial" w:cs="Arial"/>
          <w:b/>
        </w:rPr>
      </w:pPr>
      <w:r w:rsidRPr="00F2555D">
        <w:rPr>
          <w:rFonts w:ascii="Arial" w:hAnsi="Arial" w:cs="Arial"/>
        </w:rPr>
        <w:t xml:space="preserve">Introduce yourself and ask your </w:t>
      </w:r>
      <w:r w:rsidR="009602D9">
        <w:rPr>
          <w:rFonts w:ascii="Arial" w:hAnsi="Arial" w:cs="Arial"/>
        </w:rPr>
        <w:t>group</w:t>
      </w:r>
      <w:r w:rsidRPr="00F2555D">
        <w:rPr>
          <w:rFonts w:ascii="Arial" w:hAnsi="Arial" w:cs="Arial"/>
        </w:rPr>
        <w:t xml:space="preserve"> to introduce themselves and briefly explain their role in </w:t>
      </w:r>
      <w:r w:rsidR="009602D9">
        <w:rPr>
          <w:rFonts w:ascii="Arial" w:hAnsi="Arial" w:cs="Arial"/>
        </w:rPr>
        <w:t>preparedness and response</w:t>
      </w:r>
    </w:p>
    <w:p w14:paraId="1AE0BD83" w14:textId="77777777" w:rsidR="009040EB" w:rsidRPr="00F2555D" w:rsidRDefault="009040EB" w:rsidP="00F2555D">
      <w:pPr>
        <w:numPr>
          <w:ilvl w:val="0"/>
          <w:numId w:val="18"/>
        </w:numPr>
        <w:spacing w:after="0"/>
        <w:rPr>
          <w:rFonts w:ascii="Arial" w:hAnsi="Arial" w:cs="Arial"/>
          <w:b/>
        </w:rPr>
      </w:pPr>
      <w:r w:rsidRPr="00F2555D">
        <w:rPr>
          <w:rFonts w:ascii="Arial" w:hAnsi="Arial" w:cs="Arial"/>
        </w:rPr>
        <w:t>Provide guidance and assistance to their discussions as required. Make sure everyone is included in the discussions and that one person does not dominate</w:t>
      </w:r>
    </w:p>
    <w:p w14:paraId="3AD304A9" w14:textId="77777777" w:rsidR="00CF0801" w:rsidRPr="00F2555D" w:rsidRDefault="00CF0801" w:rsidP="00F2555D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F2555D">
        <w:rPr>
          <w:rFonts w:ascii="Arial" w:eastAsia="Times New Roman" w:hAnsi="Arial" w:cs="Arial"/>
          <w:lang w:eastAsia="en-GB"/>
        </w:rPr>
        <w:t xml:space="preserve">Introduce group </w:t>
      </w:r>
      <w:r w:rsidRPr="00F2555D">
        <w:rPr>
          <w:rFonts w:ascii="Arial" w:eastAsia="Times New Roman" w:hAnsi="Arial" w:cs="Arial"/>
          <w:b/>
          <w:lang w:eastAsia="en-GB"/>
        </w:rPr>
        <w:t>‘</w:t>
      </w:r>
      <w:r w:rsidRPr="00F2555D">
        <w:rPr>
          <w:rFonts w:ascii="Arial" w:eastAsia="Times New Roman" w:hAnsi="Arial" w:cs="Arial"/>
          <w:lang w:eastAsia="en-GB"/>
        </w:rPr>
        <w:t>rules’ to promote a safe learning environment:</w:t>
      </w:r>
    </w:p>
    <w:p w14:paraId="4C669877" w14:textId="77777777" w:rsidR="00CF0801" w:rsidRPr="00F2555D" w:rsidRDefault="00CF0801" w:rsidP="00F2555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F2555D">
        <w:rPr>
          <w:rFonts w:ascii="Arial" w:eastAsia="Times New Roman" w:hAnsi="Arial" w:cs="Arial"/>
          <w:lang w:eastAsia="en-GB"/>
        </w:rPr>
        <w:t>Only one conversation at a time</w:t>
      </w:r>
    </w:p>
    <w:p w14:paraId="16F3FB9A" w14:textId="77777777" w:rsidR="00CF0801" w:rsidRPr="00F2555D" w:rsidRDefault="00CF0801" w:rsidP="00F2555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F2555D">
        <w:rPr>
          <w:rFonts w:ascii="Arial" w:eastAsia="Times New Roman" w:hAnsi="Arial" w:cs="Arial"/>
          <w:lang w:eastAsia="en-GB"/>
        </w:rPr>
        <w:t>Make sure everyone is heard and is able to hear</w:t>
      </w:r>
    </w:p>
    <w:p w14:paraId="29080BC7" w14:textId="77777777" w:rsidR="00EE2777" w:rsidRPr="00F839A1" w:rsidRDefault="00EE2777" w:rsidP="00F2555D">
      <w:pPr>
        <w:pStyle w:val="ListParagraph"/>
        <w:numPr>
          <w:ilvl w:val="0"/>
          <w:numId w:val="23"/>
        </w:numPr>
        <w:spacing w:after="0"/>
        <w:rPr>
          <w:rFonts w:ascii="Arial" w:eastAsia="Times New Roman" w:hAnsi="Arial" w:cs="Arial"/>
          <w:lang w:eastAsia="en-GB"/>
        </w:rPr>
      </w:pPr>
      <w:r w:rsidRPr="00F839A1">
        <w:rPr>
          <w:rFonts w:ascii="Arial" w:eastAsia="Times New Roman" w:hAnsi="Arial" w:cs="Arial"/>
          <w:lang w:eastAsia="en-GB"/>
        </w:rPr>
        <w:t>No criticism, e</w:t>
      </w:r>
      <w:r w:rsidR="00CF0801" w:rsidRPr="00F839A1">
        <w:rPr>
          <w:rFonts w:ascii="Arial" w:eastAsia="Times New Roman" w:hAnsi="Arial" w:cs="Arial"/>
          <w:lang w:eastAsia="en-GB"/>
        </w:rPr>
        <w:t>xplore the differences to improve understanding</w:t>
      </w:r>
    </w:p>
    <w:p w14:paraId="34B89A0D" w14:textId="77777777" w:rsidR="00EE2777" w:rsidRPr="00F839A1" w:rsidRDefault="00EE2777" w:rsidP="00F2555D">
      <w:pPr>
        <w:pStyle w:val="ListParagraph"/>
        <w:numPr>
          <w:ilvl w:val="0"/>
          <w:numId w:val="23"/>
        </w:numPr>
        <w:spacing w:after="0"/>
        <w:rPr>
          <w:rFonts w:ascii="Arial" w:eastAsia="Times New Roman" w:hAnsi="Arial" w:cs="Arial"/>
          <w:lang w:eastAsia="en-GB"/>
        </w:rPr>
      </w:pPr>
      <w:r w:rsidRPr="00F839A1">
        <w:rPr>
          <w:rFonts w:ascii="Arial" w:eastAsia="Times New Roman" w:hAnsi="Arial" w:cs="Arial"/>
          <w:lang w:eastAsia="en-GB"/>
        </w:rPr>
        <w:t>Make sure everyone has opportunity to contribute</w:t>
      </w:r>
    </w:p>
    <w:p w14:paraId="28FAA683" w14:textId="77777777" w:rsidR="009602D9" w:rsidRDefault="00A82C8D" w:rsidP="00F2555D">
      <w:pPr>
        <w:numPr>
          <w:ilvl w:val="0"/>
          <w:numId w:val="18"/>
        </w:numPr>
        <w:spacing w:after="0"/>
        <w:rPr>
          <w:rFonts w:ascii="Arial" w:hAnsi="Arial" w:cs="Arial"/>
          <w:b/>
        </w:rPr>
      </w:pPr>
      <w:r w:rsidRPr="00F2555D">
        <w:rPr>
          <w:rFonts w:ascii="Arial" w:hAnsi="Arial" w:cs="Arial"/>
        </w:rPr>
        <w:t>In case there is not enough time for t</w:t>
      </w:r>
      <w:r w:rsidR="00D73D8D" w:rsidRPr="00F2555D">
        <w:rPr>
          <w:rFonts w:ascii="Arial" w:hAnsi="Arial" w:cs="Arial"/>
        </w:rPr>
        <w:t xml:space="preserve">he group to answer every question, they </w:t>
      </w:r>
      <w:r w:rsidRPr="00F2555D">
        <w:rPr>
          <w:rFonts w:ascii="Arial" w:hAnsi="Arial" w:cs="Arial"/>
        </w:rPr>
        <w:t>should answer</w:t>
      </w:r>
      <w:r w:rsidR="00D73D8D" w:rsidRPr="00F2555D">
        <w:rPr>
          <w:rFonts w:ascii="Arial" w:hAnsi="Arial" w:cs="Arial"/>
        </w:rPr>
        <w:t xml:space="preserve"> </w:t>
      </w:r>
      <w:r w:rsidRPr="00F2555D">
        <w:rPr>
          <w:rFonts w:ascii="Arial" w:hAnsi="Arial" w:cs="Arial"/>
        </w:rPr>
        <w:t xml:space="preserve">the </w:t>
      </w:r>
      <w:r w:rsidR="00D73D8D" w:rsidRPr="00F2555D">
        <w:rPr>
          <w:rFonts w:ascii="Arial" w:hAnsi="Arial" w:cs="Arial"/>
        </w:rPr>
        <w:t>questions and challenges</w:t>
      </w:r>
      <w:r w:rsidR="006A6823" w:rsidRPr="00F2555D">
        <w:rPr>
          <w:rFonts w:ascii="Arial" w:hAnsi="Arial" w:cs="Arial"/>
        </w:rPr>
        <w:t xml:space="preserve"> most</w:t>
      </w:r>
      <w:r w:rsidRPr="00F2555D">
        <w:rPr>
          <w:rFonts w:ascii="Arial" w:hAnsi="Arial" w:cs="Arial"/>
        </w:rPr>
        <w:t xml:space="preserve"> relevant to them</w:t>
      </w:r>
    </w:p>
    <w:p w14:paraId="32D2B580" w14:textId="77777777" w:rsidR="009040EB" w:rsidRPr="00F2555D" w:rsidRDefault="009040EB" w:rsidP="00F2555D">
      <w:pPr>
        <w:numPr>
          <w:ilvl w:val="0"/>
          <w:numId w:val="18"/>
        </w:numPr>
        <w:spacing w:after="0"/>
        <w:rPr>
          <w:rFonts w:ascii="Arial" w:hAnsi="Arial" w:cs="Arial"/>
          <w:b/>
        </w:rPr>
      </w:pPr>
      <w:r w:rsidRPr="00F2555D">
        <w:rPr>
          <w:rFonts w:ascii="Arial" w:hAnsi="Arial" w:cs="Arial"/>
        </w:rPr>
        <w:t>Where you are not able to answer their query, direct them to the relevant organisation/agency in the room to ask for assistance. Encourage them to interact and to use this learning opportunity</w:t>
      </w:r>
    </w:p>
    <w:p w14:paraId="5889B508" w14:textId="77777777" w:rsidR="00CF0801" w:rsidRDefault="00CF0801" w:rsidP="00F2555D">
      <w:pPr>
        <w:numPr>
          <w:ilvl w:val="0"/>
          <w:numId w:val="18"/>
        </w:numPr>
        <w:spacing w:after="0"/>
        <w:rPr>
          <w:rFonts w:ascii="Arial" w:hAnsi="Arial" w:cs="Arial"/>
        </w:rPr>
      </w:pPr>
      <w:r w:rsidRPr="00F2555D">
        <w:rPr>
          <w:rFonts w:ascii="Arial" w:hAnsi="Arial" w:cs="Arial"/>
        </w:rPr>
        <w:t>Encourage participants to use plans to support their discussions/decisions</w:t>
      </w:r>
    </w:p>
    <w:p w14:paraId="35F2E353" w14:textId="77777777" w:rsidR="00B301EE" w:rsidRPr="00F2555D" w:rsidRDefault="00B301EE" w:rsidP="00B301EE">
      <w:pPr>
        <w:spacing w:after="0"/>
        <w:rPr>
          <w:rFonts w:ascii="Arial" w:hAnsi="Arial" w:cs="Arial"/>
        </w:rPr>
      </w:pPr>
    </w:p>
    <w:p w14:paraId="4207C4D0" w14:textId="77777777" w:rsidR="00CF0801" w:rsidRPr="00F2555D" w:rsidRDefault="00CF0801" w:rsidP="00F2555D">
      <w:pPr>
        <w:numPr>
          <w:ilvl w:val="0"/>
          <w:numId w:val="18"/>
        </w:numPr>
        <w:spacing w:after="0"/>
        <w:rPr>
          <w:rFonts w:ascii="Arial" w:hAnsi="Arial" w:cs="Arial"/>
        </w:rPr>
      </w:pPr>
      <w:r w:rsidRPr="00F2555D">
        <w:rPr>
          <w:rFonts w:ascii="Arial" w:hAnsi="Arial" w:cs="Arial"/>
        </w:rPr>
        <w:lastRenderedPageBreak/>
        <w:t xml:space="preserve">Encourage participants to interact </w:t>
      </w:r>
      <w:r w:rsidR="009602D9">
        <w:rPr>
          <w:rFonts w:ascii="Arial" w:hAnsi="Arial" w:cs="Arial"/>
        </w:rPr>
        <w:t>and network</w:t>
      </w:r>
      <w:r w:rsidR="009602D9" w:rsidRPr="00F2555D">
        <w:rPr>
          <w:rFonts w:ascii="Arial" w:hAnsi="Arial" w:cs="Arial"/>
        </w:rPr>
        <w:t xml:space="preserve"> </w:t>
      </w:r>
      <w:r w:rsidRPr="00F2555D">
        <w:rPr>
          <w:rFonts w:ascii="Arial" w:hAnsi="Arial" w:cs="Arial"/>
        </w:rPr>
        <w:t>with other players in the room (information seeking/sharing)</w:t>
      </w:r>
    </w:p>
    <w:p w14:paraId="3F163B5A" w14:textId="77777777" w:rsidR="009040EB" w:rsidRPr="00F2555D" w:rsidRDefault="009040EB" w:rsidP="00F2555D">
      <w:pPr>
        <w:numPr>
          <w:ilvl w:val="0"/>
          <w:numId w:val="18"/>
        </w:numPr>
        <w:spacing w:after="0"/>
        <w:rPr>
          <w:rFonts w:ascii="Arial" w:hAnsi="Arial" w:cs="Arial"/>
          <w:b/>
        </w:rPr>
      </w:pPr>
      <w:r w:rsidRPr="00F2555D">
        <w:rPr>
          <w:rFonts w:ascii="Arial" w:hAnsi="Arial" w:cs="Arial"/>
        </w:rPr>
        <w:t>E</w:t>
      </w:r>
      <w:r w:rsidR="009602D9">
        <w:rPr>
          <w:rFonts w:ascii="Arial" w:hAnsi="Arial" w:cs="Arial"/>
        </w:rPr>
        <w:t xml:space="preserve">XCON </w:t>
      </w:r>
      <w:r w:rsidRPr="00F2555D">
        <w:rPr>
          <w:rFonts w:ascii="Arial" w:hAnsi="Arial" w:cs="Arial"/>
        </w:rPr>
        <w:t>is available to assist where necessary</w:t>
      </w:r>
    </w:p>
    <w:p w14:paraId="52EFB2BA" w14:textId="77777777" w:rsidR="003E1DEB" w:rsidRPr="00EE2777" w:rsidRDefault="0007788C" w:rsidP="00F2555D">
      <w:pPr>
        <w:numPr>
          <w:ilvl w:val="0"/>
          <w:numId w:val="18"/>
        </w:numPr>
        <w:spacing w:after="0"/>
        <w:rPr>
          <w:rFonts w:ascii="Arial" w:hAnsi="Arial" w:cs="Arial"/>
          <w:b/>
        </w:rPr>
      </w:pPr>
      <w:r w:rsidRPr="00F2555D">
        <w:rPr>
          <w:rFonts w:ascii="Arial" w:hAnsi="Arial" w:cs="Arial"/>
        </w:rPr>
        <w:t xml:space="preserve">Make sure your group nominate a </w:t>
      </w:r>
      <w:r w:rsidR="009602D9">
        <w:rPr>
          <w:rFonts w:ascii="Arial" w:hAnsi="Arial" w:cs="Arial"/>
        </w:rPr>
        <w:t>c</w:t>
      </w:r>
      <w:r w:rsidRPr="00F2555D">
        <w:rPr>
          <w:rFonts w:ascii="Arial" w:hAnsi="Arial" w:cs="Arial"/>
        </w:rPr>
        <w:t>hair</w:t>
      </w:r>
      <w:r w:rsidR="009602D9">
        <w:rPr>
          <w:rFonts w:ascii="Arial" w:hAnsi="Arial" w:cs="Arial"/>
        </w:rPr>
        <w:t>person</w:t>
      </w:r>
      <w:r w:rsidRPr="00F2555D">
        <w:rPr>
          <w:rFonts w:ascii="Arial" w:hAnsi="Arial" w:cs="Arial"/>
        </w:rPr>
        <w:t xml:space="preserve"> </w:t>
      </w:r>
      <w:r w:rsidR="009602D9">
        <w:rPr>
          <w:rFonts w:ascii="Arial" w:hAnsi="Arial" w:cs="Arial"/>
        </w:rPr>
        <w:t>and a note</w:t>
      </w:r>
      <w:r w:rsidR="004E13F1" w:rsidRPr="00F2555D">
        <w:rPr>
          <w:rFonts w:ascii="Arial" w:hAnsi="Arial" w:cs="Arial"/>
        </w:rPr>
        <w:t>take</w:t>
      </w:r>
      <w:r w:rsidR="009602D9">
        <w:rPr>
          <w:rFonts w:ascii="Arial" w:hAnsi="Arial" w:cs="Arial"/>
        </w:rPr>
        <w:t>r</w:t>
      </w:r>
      <w:r w:rsidR="004E13F1" w:rsidRPr="00F2555D">
        <w:rPr>
          <w:rFonts w:ascii="Arial" w:hAnsi="Arial" w:cs="Arial"/>
        </w:rPr>
        <w:t xml:space="preserve"> to make the notes on the inject response </w:t>
      </w:r>
      <w:r w:rsidR="009602D9">
        <w:rPr>
          <w:rFonts w:ascii="Arial" w:hAnsi="Arial" w:cs="Arial"/>
        </w:rPr>
        <w:t>sheets</w:t>
      </w:r>
      <w:r w:rsidR="004E13F1" w:rsidRPr="00F2555D">
        <w:rPr>
          <w:rFonts w:ascii="Arial" w:hAnsi="Arial" w:cs="Arial"/>
        </w:rPr>
        <w:t xml:space="preserve">. </w:t>
      </w:r>
    </w:p>
    <w:p w14:paraId="50A86AE7" w14:textId="77777777" w:rsidR="00EE2777" w:rsidRPr="00F839A1" w:rsidRDefault="00EE2777" w:rsidP="00F2555D">
      <w:pPr>
        <w:numPr>
          <w:ilvl w:val="0"/>
          <w:numId w:val="18"/>
        </w:numPr>
        <w:spacing w:after="0"/>
        <w:rPr>
          <w:rFonts w:ascii="Arial" w:hAnsi="Arial" w:cs="Arial"/>
        </w:rPr>
      </w:pPr>
      <w:r w:rsidRPr="00F839A1">
        <w:rPr>
          <w:rFonts w:ascii="Arial" w:hAnsi="Arial" w:cs="Arial"/>
        </w:rPr>
        <w:t>Make sure the feedback given in the plenary sessions represents the group feedabck</w:t>
      </w:r>
    </w:p>
    <w:p w14:paraId="6819F7E2" w14:textId="77777777" w:rsidR="00716E33" w:rsidRDefault="00716E33" w:rsidP="00F2555D">
      <w:pPr>
        <w:spacing w:after="0"/>
        <w:rPr>
          <w:rFonts w:ascii="Arial" w:hAnsi="Arial" w:cs="Arial"/>
          <w:b/>
        </w:rPr>
      </w:pPr>
    </w:p>
    <w:p w14:paraId="47477C62" w14:textId="77777777" w:rsidR="009040EB" w:rsidRPr="00F2555D" w:rsidRDefault="009040EB" w:rsidP="00F2555D">
      <w:pPr>
        <w:spacing w:after="0"/>
        <w:rPr>
          <w:rFonts w:ascii="Arial" w:hAnsi="Arial" w:cs="Arial"/>
          <w:b/>
        </w:rPr>
      </w:pPr>
      <w:r w:rsidRPr="00F2555D">
        <w:rPr>
          <w:rFonts w:ascii="Arial" w:hAnsi="Arial" w:cs="Arial"/>
          <w:b/>
        </w:rPr>
        <w:t>Conduct of the exercise</w:t>
      </w:r>
    </w:p>
    <w:p w14:paraId="1C7B88EE" w14:textId="463DB26F" w:rsidR="008B51F4" w:rsidRPr="00F2555D" w:rsidRDefault="008200DF" w:rsidP="00B301EE">
      <w:pPr>
        <w:spacing w:after="120"/>
        <w:rPr>
          <w:rFonts w:ascii="Arial" w:hAnsi="Arial" w:cs="Arial"/>
        </w:rPr>
      </w:pPr>
      <w:r w:rsidRPr="00F2555D">
        <w:rPr>
          <w:rFonts w:ascii="Arial" w:hAnsi="Arial" w:cs="Arial"/>
        </w:rPr>
        <w:t xml:space="preserve">Exercise </w:t>
      </w:r>
      <w:r w:rsidR="009602D9">
        <w:rPr>
          <w:rFonts w:ascii="Arial" w:hAnsi="Arial" w:cs="Arial"/>
        </w:rPr>
        <w:t>Vector</w:t>
      </w:r>
      <w:r w:rsidRPr="00F2555D">
        <w:rPr>
          <w:rFonts w:ascii="Arial" w:hAnsi="Arial" w:cs="Arial"/>
        </w:rPr>
        <w:t xml:space="preserve"> will take place at </w:t>
      </w:r>
      <w:r w:rsidR="009602D9">
        <w:rPr>
          <w:rFonts w:ascii="Arial" w:hAnsi="Arial" w:cs="Arial"/>
        </w:rPr>
        <w:t xml:space="preserve">a hotel venue in </w:t>
      </w:r>
      <w:r w:rsidR="008709E2">
        <w:rPr>
          <w:rFonts w:ascii="Arial" w:hAnsi="Arial" w:cs="Arial"/>
        </w:rPr>
        <w:t xml:space="preserve">a </w:t>
      </w:r>
      <w:r w:rsidR="009602D9">
        <w:rPr>
          <w:rFonts w:ascii="Arial" w:hAnsi="Arial" w:cs="Arial"/>
        </w:rPr>
        <w:t xml:space="preserve">MS city on </w:t>
      </w:r>
      <w:r w:rsidR="001833D9">
        <w:rPr>
          <w:rFonts w:ascii="Arial" w:hAnsi="Arial" w:cs="Arial"/>
        </w:rPr>
        <w:t>19</w:t>
      </w:r>
      <w:r w:rsidR="009602D9">
        <w:rPr>
          <w:rFonts w:ascii="Arial" w:hAnsi="Arial" w:cs="Arial"/>
        </w:rPr>
        <w:t xml:space="preserve">-20 May </w:t>
      </w:r>
      <w:r w:rsidRPr="00F2555D">
        <w:rPr>
          <w:rFonts w:ascii="Arial" w:hAnsi="Arial" w:cs="Arial"/>
        </w:rPr>
        <w:t>201</w:t>
      </w:r>
      <w:r w:rsidR="009602D9">
        <w:rPr>
          <w:rFonts w:ascii="Arial" w:hAnsi="Arial" w:cs="Arial"/>
        </w:rPr>
        <w:t>6</w:t>
      </w:r>
      <w:r w:rsidRPr="00F2555D">
        <w:rPr>
          <w:rFonts w:ascii="Arial" w:hAnsi="Arial" w:cs="Arial"/>
        </w:rPr>
        <w:t xml:space="preserve">. </w:t>
      </w:r>
      <w:r w:rsidR="00F04023" w:rsidRPr="00F2555D">
        <w:rPr>
          <w:rFonts w:ascii="Arial" w:hAnsi="Arial" w:cs="Arial"/>
        </w:rPr>
        <w:t xml:space="preserve"> </w:t>
      </w:r>
      <w:r w:rsidR="006B0FEF" w:rsidRPr="00F2555D">
        <w:rPr>
          <w:rFonts w:ascii="Arial" w:hAnsi="Arial" w:cs="Arial"/>
        </w:rPr>
        <w:t>A f</w:t>
      </w:r>
      <w:r w:rsidR="009040EB" w:rsidRPr="00F2555D">
        <w:rPr>
          <w:rFonts w:ascii="Arial" w:hAnsi="Arial" w:cs="Arial"/>
        </w:rPr>
        <w:t xml:space="preserve">acilitator will be assigned to each table.  </w:t>
      </w:r>
    </w:p>
    <w:p w14:paraId="4A40D752" w14:textId="77777777" w:rsidR="009040EB" w:rsidRPr="00F2555D" w:rsidRDefault="009040EB" w:rsidP="00F2555D">
      <w:pPr>
        <w:spacing w:after="0"/>
        <w:rPr>
          <w:rFonts w:ascii="Arial" w:hAnsi="Arial" w:cs="Arial"/>
        </w:rPr>
      </w:pPr>
      <w:r w:rsidRPr="00F2555D">
        <w:rPr>
          <w:rFonts w:ascii="Arial" w:hAnsi="Arial" w:cs="Arial"/>
        </w:rPr>
        <w:t xml:space="preserve">Each table will </w:t>
      </w:r>
      <w:r w:rsidR="009602D9">
        <w:rPr>
          <w:rFonts w:ascii="Arial" w:hAnsi="Arial" w:cs="Arial"/>
        </w:rPr>
        <w:t>appoint</w:t>
      </w:r>
      <w:r w:rsidR="006B0FEF" w:rsidRPr="00F2555D">
        <w:rPr>
          <w:rFonts w:ascii="Arial" w:hAnsi="Arial" w:cs="Arial"/>
        </w:rPr>
        <w:t xml:space="preserve"> a </w:t>
      </w:r>
      <w:r w:rsidR="009602D9">
        <w:rPr>
          <w:rFonts w:ascii="Arial" w:hAnsi="Arial" w:cs="Arial"/>
        </w:rPr>
        <w:t>c</w:t>
      </w:r>
      <w:r w:rsidR="00B978C5" w:rsidRPr="00F2555D">
        <w:rPr>
          <w:rFonts w:ascii="Arial" w:hAnsi="Arial" w:cs="Arial"/>
        </w:rPr>
        <w:t>hair</w:t>
      </w:r>
      <w:r w:rsidR="009602D9">
        <w:rPr>
          <w:rFonts w:ascii="Arial" w:hAnsi="Arial" w:cs="Arial"/>
        </w:rPr>
        <w:t>person</w:t>
      </w:r>
      <w:r w:rsidR="00B978C5" w:rsidRPr="00F2555D">
        <w:rPr>
          <w:rFonts w:ascii="Arial" w:hAnsi="Arial" w:cs="Arial"/>
        </w:rPr>
        <w:t xml:space="preserve"> and </w:t>
      </w:r>
      <w:r w:rsidR="009602D9">
        <w:rPr>
          <w:rFonts w:ascii="Arial" w:hAnsi="Arial" w:cs="Arial"/>
        </w:rPr>
        <w:t>note</w:t>
      </w:r>
      <w:r w:rsidR="006B0FEF" w:rsidRPr="00F2555D">
        <w:rPr>
          <w:rFonts w:ascii="Arial" w:hAnsi="Arial" w:cs="Arial"/>
        </w:rPr>
        <w:t>taker</w:t>
      </w:r>
      <w:r w:rsidR="009602D9">
        <w:rPr>
          <w:rFonts w:ascii="Arial" w:hAnsi="Arial" w:cs="Arial"/>
        </w:rPr>
        <w:t>. The note</w:t>
      </w:r>
      <w:r w:rsidRPr="00F2555D">
        <w:rPr>
          <w:rFonts w:ascii="Arial" w:hAnsi="Arial" w:cs="Arial"/>
        </w:rPr>
        <w:t xml:space="preserve">taker </w:t>
      </w:r>
      <w:r w:rsidR="006B0FEF" w:rsidRPr="00F2555D">
        <w:rPr>
          <w:rFonts w:ascii="Arial" w:hAnsi="Arial" w:cs="Arial"/>
        </w:rPr>
        <w:t>will capture</w:t>
      </w:r>
      <w:r w:rsidRPr="00F2555D">
        <w:rPr>
          <w:rFonts w:ascii="Arial" w:hAnsi="Arial" w:cs="Arial"/>
        </w:rPr>
        <w:t xml:space="preserve"> the gr</w:t>
      </w:r>
      <w:r w:rsidR="00C87C76" w:rsidRPr="00F2555D">
        <w:rPr>
          <w:rFonts w:ascii="Arial" w:hAnsi="Arial" w:cs="Arial"/>
        </w:rPr>
        <w:t xml:space="preserve">oup’s </w:t>
      </w:r>
      <w:r w:rsidR="00502ACE">
        <w:rPr>
          <w:rFonts w:ascii="Arial" w:hAnsi="Arial" w:cs="Arial"/>
        </w:rPr>
        <w:t>a</w:t>
      </w:r>
      <w:r w:rsidR="009602D9">
        <w:rPr>
          <w:rFonts w:ascii="Arial" w:hAnsi="Arial" w:cs="Arial"/>
        </w:rPr>
        <w:t>nswers to the inject questions o</w:t>
      </w:r>
      <w:r w:rsidR="00502ACE">
        <w:rPr>
          <w:rFonts w:ascii="Arial" w:hAnsi="Arial" w:cs="Arial"/>
        </w:rPr>
        <w:t xml:space="preserve">n the inject response </w:t>
      </w:r>
      <w:r w:rsidR="009602D9">
        <w:rPr>
          <w:rFonts w:ascii="Arial" w:hAnsi="Arial" w:cs="Arial"/>
        </w:rPr>
        <w:t>sheets</w:t>
      </w:r>
      <w:r w:rsidR="00502ACE">
        <w:rPr>
          <w:rFonts w:ascii="Arial" w:hAnsi="Arial" w:cs="Arial"/>
        </w:rPr>
        <w:t xml:space="preserve"> and </w:t>
      </w:r>
      <w:r w:rsidR="00C87C76" w:rsidRPr="00F2555D">
        <w:rPr>
          <w:rFonts w:ascii="Arial" w:hAnsi="Arial" w:cs="Arial"/>
        </w:rPr>
        <w:t xml:space="preserve">key points </w:t>
      </w:r>
      <w:r w:rsidR="00502ACE">
        <w:rPr>
          <w:rFonts w:ascii="Arial" w:hAnsi="Arial" w:cs="Arial"/>
        </w:rPr>
        <w:t>for the plenary session</w:t>
      </w:r>
      <w:r w:rsidR="004E13F1" w:rsidRPr="00F2555D">
        <w:rPr>
          <w:rFonts w:ascii="Arial" w:hAnsi="Arial" w:cs="Arial"/>
        </w:rPr>
        <w:t>.</w:t>
      </w:r>
      <w:r w:rsidR="0085465E" w:rsidRPr="00F2555D">
        <w:rPr>
          <w:rFonts w:ascii="Arial" w:hAnsi="Arial" w:cs="Arial"/>
        </w:rPr>
        <w:t xml:space="preserve"> </w:t>
      </w:r>
      <w:r w:rsidRPr="00F2555D">
        <w:rPr>
          <w:rFonts w:ascii="Arial" w:hAnsi="Arial" w:cs="Arial"/>
        </w:rPr>
        <w:t xml:space="preserve">The group should nominate a </w:t>
      </w:r>
      <w:r w:rsidR="009602D9">
        <w:rPr>
          <w:rFonts w:ascii="Arial" w:hAnsi="Arial" w:cs="Arial"/>
        </w:rPr>
        <w:t>c</w:t>
      </w:r>
      <w:r w:rsidR="00B978C5" w:rsidRPr="00F2555D">
        <w:rPr>
          <w:rFonts w:ascii="Arial" w:hAnsi="Arial" w:cs="Arial"/>
        </w:rPr>
        <w:t>hair</w:t>
      </w:r>
      <w:r w:rsidR="009602D9">
        <w:rPr>
          <w:rFonts w:ascii="Arial" w:hAnsi="Arial" w:cs="Arial"/>
        </w:rPr>
        <w:t>person</w:t>
      </w:r>
      <w:r w:rsidR="006B0FEF" w:rsidRPr="00F2555D">
        <w:rPr>
          <w:rFonts w:ascii="Arial" w:hAnsi="Arial" w:cs="Arial"/>
        </w:rPr>
        <w:t xml:space="preserve"> who </w:t>
      </w:r>
      <w:r w:rsidR="00DF4E74" w:rsidRPr="00F2555D">
        <w:rPr>
          <w:rFonts w:ascii="Arial" w:hAnsi="Arial" w:cs="Arial"/>
        </w:rPr>
        <w:t xml:space="preserve">will use injects and questions to </w:t>
      </w:r>
      <w:r w:rsidR="00B301EE">
        <w:rPr>
          <w:rFonts w:ascii="Arial" w:hAnsi="Arial" w:cs="Arial"/>
        </w:rPr>
        <w:t>guide discussions to</w:t>
      </w:r>
      <w:r w:rsidR="00DF4E74" w:rsidRPr="00F2555D">
        <w:rPr>
          <w:rFonts w:ascii="Arial" w:hAnsi="Arial" w:cs="Arial"/>
        </w:rPr>
        <w:t xml:space="preserve"> identify issues and </w:t>
      </w:r>
      <w:r w:rsidR="006B0FEF" w:rsidRPr="00F2555D">
        <w:rPr>
          <w:rFonts w:ascii="Arial" w:hAnsi="Arial" w:cs="Arial"/>
        </w:rPr>
        <w:t>will feed</w:t>
      </w:r>
      <w:r w:rsidRPr="00F2555D">
        <w:rPr>
          <w:rFonts w:ascii="Arial" w:hAnsi="Arial" w:cs="Arial"/>
        </w:rPr>
        <w:t xml:space="preserve">back key issues during </w:t>
      </w:r>
      <w:r w:rsidR="00C02421" w:rsidRPr="00F2555D">
        <w:rPr>
          <w:rFonts w:ascii="Arial" w:hAnsi="Arial" w:cs="Arial"/>
        </w:rPr>
        <w:t>the</w:t>
      </w:r>
      <w:r w:rsidR="007C7BC7" w:rsidRPr="00F2555D">
        <w:rPr>
          <w:rFonts w:ascii="Arial" w:hAnsi="Arial" w:cs="Arial"/>
        </w:rPr>
        <w:t xml:space="preserve"> plenary session</w:t>
      </w:r>
      <w:r w:rsidR="00C02421" w:rsidRPr="00F2555D">
        <w:rPr>
          <w:rFonts w:ascii="Arial" w:hAnsi="Arial" w:cs="Arial"/>
        </w:rPr>
        <w:t>s</w:t>
      </w:r>
      <w:r w:rsidRPr="00F2555D">
        <w:rPr>
          <w:rFonts w:ascii="Arial" w:hAnsi="Arial" w:cs="Arial"/>
        </w:rPr>
        <w:t>.</w:t>
      </w:r>
    </w:p>
    <w:p w14:paraId="34913BDB" w14:textId="77777777" w:rsidR="009040EB" w:rsidRPr="00F2555D" w:rsidRDefault="009040EB" w:rsidP="00B301EE">
      <w:pPr>
        <w:spacing w:after="240"/>
        <w:rPr>
          <w:rFonts w:ascii="Arial" w:hAnsi="Arial" w:cs="Arial"/>
        </w:rPr>
      </w:pPr>
      <w:r w:rsidRPr="00F2555D">
        <w:rPr>
          <w:rFonts w:ascii="Arial" w:hAnsi="Arial" w:cs="Arial"/>
        </w:rPr>
        <w:t>The</w:t>
      </w:r>
      <w:r w:rsidR="00092DFB" w:rsidRPr="00F2555D">
        <w:rPr>
          <w:rFonts w:ascii="Arial" w:hAnsi="Arial" w:cs="Arial"/>
        </w:rPr>
        <w:t xml:space="preserve">re will be </w:t>
      </w:r>
      <w:r w:rsidR="00E95680">
        <w:rPr>
          <w:rFonts w:ascii="Arial" w:hAnsi="Arial" w:cs="Arial"/>
        </w:rPr>
        <w:t>a plenary</w:t>
      </w:r>
      <w:r w:rsidR="00F04023" w:rsidRPr="00F2555D">
        <w:rPr>
          <w:rFonts w:ascii="Arial" w:hAnsi="Arial" w:cs="Arial"/>
        </w:rPr>
        <w:t xml:space="preserve"> feedback session at the end of the day. </w:t>
      </w:r>
    </w:p>
    <w:p w14:paraId="42B21CF2" w14:textId="77777777" w:rsidR="009040EB" w:rsidRPr="00F2555D" w:rsidRDefault="009040EB" w:rsidP="00F2555D">
      <w:pPr>
        <w:spacing w:after="0"/>
        <w:rPr>
          <w:rFonts w:ascii="Arial" w:hAnsi="Arial" w:cs="Arial"/>
          <w:b/>
        </w:rPr>
      </w:pPr>
      <w:r w:rsidRPr="00F2555D">
        <w:rPr>
          <w:rFonts w:ascii="Arial" w:hAnsi="Arial" w:cs="Arial"/>
          <w:b/>
        </w:rPr>
        <w:t>Exercise play</w:t>
      </w:r>
    </w:p>
    <w:p w14:paraId="460D4854" w14:textId="77777777" w:rsidR="0061050D" w:rsidRPr="00F2555D" w:rsidRDefault="009040EB" w:rsidP="00F2555D">
      <w:pPr>
        <w:spacing w:after="0"/>
        <w:rPr>
          <w:rFonts w:ascii="Arial" w:hAnsi="Arial" w:cs="Arial"/>
        </w:rPr>
      </w:pPr>
      <w:r w:rsidRPr="00F2555D">
        <w:rPr>
          <w:rFonts w:ascii="Arial" w:hAnsi="Arial" w:cs="Arial"/>
        </w:rPr>
        <w:t>Participants will be provided with injects (information) on the unfolding scenario.  The delivery of the exercise material will be via pre-prepared paper injects</w:t>
      </w:r>
      <w:r w:rsidR="008200DF" w:rsidRPr="00F2555D">
        <w:rPr>
          <w:rFonts w:ascii="Arial" w:hAnsi="Arial" w:cs="Arial"/>
        </w:rPr>
        <w:t xml:space="preserve"> that will be delivered via </w:t>
      </w:r>
      <w:r w:rsidR="00B301EE">
        <w:rPr>
          <w:rFonts w:ascii="Arial" w:hAnsi="Arial" w:cs="Arial"/>
        </w:rPr>
        <w:t>EXCON</w:t>
      </w:r>
      <w:r w:rsidR="008200DF" w:rsidRPr="00F2555D">
        <w:rPr>
          <w:rFonts w:ascii="Arial" w:hAnsi="Arial" w:cs="Arial"/>
        </w:rPr>
        <w:t>. You will have copies for your reference in</w:t>
      </w:r>
      <w:r w:rsidR="0085465E" w:rsidRPr="00F2555D">
        <w:rPr>
          <w:rFonts w:ascii="Arial" w:hAnsi="Arial" w:cs="Arial"/>
        </w:rPr>
        <w:t xml:space="preserve"> your pack</w:t>
      </w:r>
      <w:r w:rsidR="00B301EE">
        <w:rPr>
          <w:rFonts w:ascii="Arial" w:hAnsi="Arial" w:cs="Arial"/>
        </w:rPr>
        <w:t xml:space="preserve">. The injects contain </w:t>
      </w:r>
      <w:proofErr w:type="gramStart"/>
      <w:r w:rsidR="00B301EE">
        <w:rPr>
          <w:rFonts w:ascii="Arial" w:hAnsi="Arial" w:cs="Arial"/>
        </w:rPr>
        <w:t xml:space="preserve">a </w:t>
      </w:r>
      <w:r w:rsidRPr="00F2555D">
        <w:rPr>
          <w:rFonts w:ascii="Arial" w:hAnsi="Arial" w:cs="Arial"/>
        </w:rPr>
        <w:t>number of</w:t>
      </w:r>
      <w:proofErr w:type="gramEnd"/>
      <w:r w:rsidRPr="00F2555D">
        <w:rPr>
          <w:rFonts w:ascii="Arial" w:hAnsi="Arial" w:cs="Arial"/>
        </w:rPr>
        <w:t xml:space="preserve"> questions and challenges for the participants to consider.  The participants should discuss the issues raised by these injects and highlight any issues or gaps in planning assumptions</w:t>
      </w:r>
      <w:r w:rsidR="006B0FEF" w:rsidRPr="00F2555D">
        <w:rPr>
          <w:rFonts w:ascii="Arial" w:hAnsi="Arial" w:cs="Arial"/>
        </w:rPr>
        <w:t xml:space="preserve">. </w:t>
      </w:r>
    </w:p>
    <w:p w14:paraId="069CA53F" w14:textId="77777777" w:rsidR="009040EB" w:rsidRPr="00F2555D" w:rsidRDefault="009040EB" w:rsidP="00F2555D">
      <w:pPr>
        <w:spacing w:after="0"/>
        <w:rPr>
          <w:rFonts w:ascii="Arial" w:hAnsi="Arial" w:cs="Arial"/>
          <w:highlight w:val="yellow"/>
        </w:rPr>
      </w:pPr>
      <w:r w:rsidRPr="00F2555D">
        <w:rPr>
          <w:rFonts w:ascii="Arial" w:hAnsi="Arial" w:cs="Arial"/>
        </w:rPr>
        <w:t xml:space="preserve">Participants should also communicate </w:t>
      </w:r>
      <w:r w:rsidR="0061050D" w:rsidRPr="00F2555D">
        <w:rPr>
          <w:rFonts w:ascii="Arial" w:hAnsi="Arial" w:cs="Arial"/>
        </w:rPr>
        <w:t xml:space="preserve">and interact with other </w:t>
      </w:r>
      <w:r w:rsidR="005959ED" w:rsidRPr="00F2555D">
        <w:rPr>
          <w:rFonts w:ascii="Arial" w:hAnsi="Arial" w:cs="Arial"/>
        </w:rPr>
        <w:t xml:space="preserve">groups </w:t>
      </w:r>
      <w:r w:rsidR="00E95680">
        <w:rPr>
          <w:rFonts w:ascii="Arial" w:hAnsi="Arial" w:cs="Arial"/>
        </w:rPr>
        <w:t>as</w:t>
      </w:r>
      <w:r w:rsidR="005959ED" w:rsidRPr="00F2555D">
        <w:rPr>
          <w:rFonts w:ascii="Arial" w:hAnsi="Arial" w:cs="Arial"/>
        </w:rPr>
        <w:t xml:space="preserve"> appropriate. </w:t>
      </w:r>
    </w:p>
    <w:p w14:paraId="427C167D" w14:textId="77777777" w:rsidR="00F818DD" w:rsidRPr="00F2555D" w:rsidRDefault="009040EB" w:rsidP="00F2555D">
      <w:pPr>
        <w:spacing w:after="0"/>
        <w:rPr>
          <w:rFonts w:ascii="Arial" w:hAnsi="Arial" w:cs="Arial"/>
        </w:rPr>
      </w:pPr>
      <w:r w:rsidRPr="00F2555D">
        <w:rPr>
          <w:rFonts w:ascii="Arial" w:hAnsi="Arial" w:cs="Arial"/>
        </w:rPr>
        <w:t xml:space="preserve">If a participant wishes to contact an organisation outside the exercise, please remind them to prefix their call with </w:t>
      </w:r>
      <w:r w:rsidR="00C007CA" w:rsidRPr="00F2555D">
        <w:rPr>
          <w:rFonts w:ascii="Arial" w:hAnsi="Arial" w:cs="Arial"/>
          <w:b/>
          <w:i/>
        </w:rPr>
        <w:t>“</w:t>
      </w:r>
      <w:r w:rsidR="00F04023" w:rsidRPr="00F2555D">
        <w:rPr>
          <w:rFonts w:ascii="Arial" w:hAnsi="Arial" w:cs="Arial"/>
          <w:b/>
          <w:i/>
        </w:rPr>
        <w:t>EXE</w:t>
      </w:r>
      <w:r w:rsidR="005959ED" w:rsidRPr="00F2555D">
        <w:rPr>
          <w:rFonts w:ascii="Arial" w:hAnsi="Arial" w:cs="Arial"/>
          <w:b/>
          <w:i/>
        </w:rPr>
        <w:t xml:space="preserve">RCISE-EXERCISE-EXERCISE </w:t>
      </w:r>
      <w:r w:rsidR="00B301EE">
        <w:rPr>
          <w:rFonts w:ascii="Arial" w:hAnsi="Arial" w:cs="Arial"/>
          <w:b/>
          <w:i/>
        </w:rPr>
        <w:t>VECTOR</w:t>
      </w:r>
      <w:r w:rsidR="00F04023" w:rsidRPr="00F2555D">
        <w:rPr>
          <w:rFonts w:ascii="Arial" w:hAnsi="Arial" w:cs="Arial"/>
          <w:b/>
          <w:i/>
        </w:rPr>
        <w:t xml:space="preserve"> </w:t>
      </w:r>
      <w:r w:rsidRPr="00F2555D">
        <w:rPr>
          <w:rFonts w:ascii="Arial" w:hAnsi="Arial" w:cs="Arial"/>
          <w:b/>
          <w:i/>
        </w:rPr>
        <w:t>“</w:t>
      </w:r>
    </w:p>
    <w:p w14:paraId="2D778085" w14:textId="77777777" w:rsidR="00C007CA" w:rsidRPr="00F2555D" w:rsidRDefault="00C007CA" w:rsidP="00F2555D">
      <w:pPr>
        <w:spacing w:after="0"/>
        <w:rPr>
          <w:rFonts w:ascii="Arial" w:hAnsi="Arial" w:cs="Arial"/>
        </w:rPr>
      </w:pPr>
    </w:p>
    <w:p w14:paraId="5C8A3040" w14:textId="77777777" w:rsidR="005959ED" w:rsidRPr="00F2555D" w:rsidRDefault="00E95680" w:rsidP="00F255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Inject Response</w:t>
      </w:r>
      <w:r w:rsidR="005959ED" w:rsidRPr="00F2555D">
        <w:rPr>
          <w:rFonts w:ascii="Arial" w:hAnsi="Arial" w:cs="Arial"/>
          <w:b/>
        </w:rPr>
        <w:t xml:space="preserve"> </w:t>
      </w:r>
      <w:r w:rsidR="00B301EE">
        <w:rPr>
          <w:rFonts w:ascii="Arial" w:hAnsi="Arial" w:cs="Arial"/>
          <w:b/>
        </w:rPr>
        <w:t>Sheets</w:t>
      </w:r>
      <w:r w:rsidR="005959ED" w:rsidRPr="00F2555D">
        <w:rPr>
          <w:rFonts w:ascii="Arial" w:hAnsi="Arial" w:cs="Arial"/>
          <w:b/>
        </w:rPr>
        <w:t xml:space="preserve"> </w:t>
      </w:r>
    </w:p>
    <w:p w14:paraId="3C6A0175" w14:textId="77777777" w:rsidR="005959ED" w:rsidRPr="00F2555D" w:rsidRDefault="005959ED" w:rsidP="00F2555D">
      <w:pPr>
        <w:spacing w:after="0"/>
        <w:rPr>
          <w:rFonts w:ascii="Arial" w:hAnsi="Arial" w:cs="Arial"/>
        </w:rPr>
      </w:pPr>
      <w:r w:rsidRPr="00F2555D">
        <w:rPr>
          <w:rFonts w:ascii="Arial" w:hAnsi="Arial" w:cs="Arial"/>
        </w:rPr>
        <w:t>At t</w:t>
      </w:r>
      <w:r w:rsidR="00E95680">
        <w:rPr>
          <w:rFonts w:ascii="Arial" w:hAnsi="Arial" w:cs="Arial"/>
        </w:rPr>
        <w:t xml:space="preserve">he beginning of </w:t>
      </w:r>
      <w:r w:rsidR="00B301EE">
        <w:rPr>
          <w:rFonts w:ascii="Arial" w:hAnsi="Arial" w:cs="Arial"/>
        </w:rPr>
        <w:t>each session</w:t>
      </w:r>
      <w:r w:rsidR="00E95680">
        <w:rPr>
          <w:rFonts w:ascii="Arial" w:hAnsi="Arial" w:cs="Arial"/>
        </w:rPr>
        <w:t xml:space="preserve">, an inject response </w:t>
      </w:r>
      <w:r w:rsidR="00B301EE">
        <w:rPr>
          <w:rFonts w:ascii="Arial" w:hAnsi="Arial" w:cs="Arial"/>
        </w:rPr>
        <w:t>sheet</w:t>
      </w:r>
      <w:r w:rsidRPr="00F2555D">
        <w:rPr>
          <w:rFonts w:ascii="Arial" w:hAnsi="Arial" w:cs="Arial"/>
        </w:rPr>
        <w:t xml:space="preserve"> will get issued to the </w:t>
      </w:r>
      <w:r w:rsidR="00B301EE">
        <w:rPr>
          <w:rFonts w:ascii="Arial" w:hAnsi="Arial" w:cs="Arial"/>
        </w:rPr>
        <w:t>group</w:t>
      </w:r>
      <w:r w:rsidRPr="00F2555D">
        <w:rPr>
          <w:rFonts w:ascii="Arial" w:hAnsi="Arial" w:cs="Arial"/>
        </w:rPr>
        <w:t xml:space="preserve">’s nominated notetaker. The notetaker should ensure that the </w:t>
      </w:r>
      <w:r w:rsidR="00E95680">
        <w:rPr>
          <w:rFonts w:ascii="Arial" w:hAnsi="Arial" w:cs="Arial"/>
        </w:rPr>
        <w:t>group’s name or number</w:t>
      </w:r>
      <w:r w:rsidRPr="00F2555D">
        <w:rPr>
          <w:rFonts w:ascii="Arial" w:hAnsi="Arial" w:cs="Arial"/>
        </w:rPr>
        <w:t xml:space="preserve"> is written on the front along with their name.  The group should discuss the questions and challenges arising from the scenario</w:t>
      </w:r>
      <w:r w:rsidR="00B301EE">
        <w:rPr>
          <w:rFonts w:ascii="Arial" w:hAnsi="Arial" w:cs="Arial"/>
        </w:rPr>
        <w:t xml:space="preserve"> and injects. The note</w:t>
      </w:r>
      <w:r w:rsidRPr="00F2555D">
        <w:rPr>
          <w:rFonts w:ascii="Arial" w:hAnsi="Arial" w:cs="Arial"/>
        </w:rPr>
        <w:t xml:space="preserve">taker should capture the </w:t>
      </w:r>
      <w:r w:rsidR="00E95680">
        <w:rPr>
          <w:rFonts w:ascii="Arial" w:hAnsi="Arial" w:cs="Arial"/>
        </w:rPr>
        <w:t>answers/</w:t>
      </w:r>
      <w:r w:rsidRPr="00F2555D">
        <w:rPr>
          <w:rFonts w:ascii="Arial" w:hAnsi="Arial" w:cs="Arial"/>
        </w:rPr>
        <w:t>key issues/observations within the handbook. This handbook is required to be handed back to their facilitator</w:t>
      </w:r>
      <w:r w:rsidR="00E95680">
        <w:rPr>
          <w:rFonts w:ascii="Arial" w:hAnsi="Arial" w:cs="Arial"/>
        </w:rPr>
        <w:t xml:space="preserve"> or</w:t>
      </w:r>
      <w:r w:rsidRPr="00F2555D">
        <w:rPr>
          <w:rFonts w:ascii="Arial" w:hAnsi="Arial" w:cs="Arial"/>
        </w:rPr>
        <w:t xml:space="preserve"> EXCON at the end of the exercise in order to inform the exercise report</w:t>
      </w:r>
    </w:p>
    <w:p w14:paraId="49C6C929" w14:textId="77777777" w:rsidR="003E1DEB" w:rsidRPr="00F2555D" w:rsidRDefault="003E1DEB" w:rsidP="00F2555D">
      <w:pPr>
        <w:spacing w:after="0"/>
        <w:rPr>
          <w:rFonts w:ascii="Arial" w:hAnsi="Arial" w:cs="Arial"/>
          <w:b/>
        </w:rPr>
      </w:pPr>
    </w:p>
    <w:p w14:paraId="6A1FF3B2" w14:textId="77777777" w:rsidR="009040EB" w:rsidRPr="00F2555D" w:rsidRDefault="009040EB" w:rsidP="00F2555D">
      <w:pPr>
        <w:spacing w:after="0"/>
        <w:rPr>
          <w:rFonts w:ascii="Arial" w:hAnsi="Arial" w:cs="Arial"/>
          <w:b/>
        </w:rPr>
      </w:pPr>
      <w:r w:rsidRPr="00F2555D">
        <w:rPr>
          <w:rFonts w:ascii="Arial" w:hAnsi="Arial" w:cs="Arial"/>
          <w:b/>
        </w:rPr>
        <w:t>Evaluation of the exercise</w:t>
      </w:r>
    </w:p>
    <w:p w14:paraId="66D4F0A4" w14:textId="77777777" w:rsidR="009040EB" w:rsidRPr="00F2555D" w:rsidRDefault="00B301EE" w:rsidP="00F255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Each group has an evaluator, but your</w:t>
      </w:r>
      <w:r w:rsidR="009040EB" w:rsidRPr="00F2555D">
        <w:rPr>
          <w:rFonts w:ascii="Arial" w:hAnsi="Arial" w:cs="Arial"/>
        </w:rPr>
        <w:t xml:space="preserve"> comments and observations as a facilitator will </w:t>
      </w:r>
      <w:r>
        <w:rPr>
          <w:rFonts w:ascii="Arial" w:hAnsi="Arial" w:cs="Arial"/>
        </w:rPr>
        <w:t xml:space="preserve">also </w:t>
      </w:r>
      <w:r w:rsidR="009040EB" w:rsidRPr="00F2555D">
        <w:rPr>
          <w:rFonts w:ascii="Arial" w:hAnsi="Arial" w:cs="Arial"/>
        </w:rPr>
        <w:t>form a key part in develop</w:t>
      </w:r>
      <w:r w:rsidR="00F04023" w:rsidRPr="00F2555D">
        <w:rPr>
          <w:rFonts w:ascii="Arial" w:hAnsi="Arial" w:cs="Arial"/>
        </w:rPr>
        <w:t>ing the final exercise report.</w:t>
      </w:r>
      <w:r w:rsidR="009040EB" w:rsidRPr="00F2555D">
        <w:rPr>
          <w:rFonts w:ascii="Arial" w:hAnsi="Arial" w:cs="Arial"/>
        </w:rPr>
        <w:t xml:space="preserve"> </w:t>
      </w:r>
      <w:r w:rsidR="009040EB" w:rsidRPr="00F2555D">
        <w:rPr>
          <w:rFonts w:ascii="Arial" w:hAnsi="Arial" w:cs="Arial"/>
          <w:b/>
        </w:rPr>
        <w:t xml:space="preserve">Please remember that the evaluation process is designed to evaluate plans, </w:t>
      </w:r>
      <w:r w:rsidR="006B0FEF" w:rsidRPr="00F2555D">
        <w:rPr>
          <w:rFonts w:ascii="Arial" w:hAnsi="Arial" w:cs="Arial"/>
          <w:b/>
        </w:rPr>
        <w:t xml:space="preserve">protocols and </w:t>
      </w:r>
      <w:r w:rsidR="009040EB" w:rsidRPr="00F2555D">
        <w:rPr>
          <w:rFonts w:ascii="Arial" w:hAnsi="Arial" w:cs="Arial"/>
          <w:b/>
        </w:rPr>
        <w:t>processes not the individuals participating in the exercise.</w:t>
      </w:r>
    </w:p>
    <w:p w14:paraId="1220C2E2" w14:textId="77777777" w:rsidR="00B301EE" w:rsidRDefault="009040EB" w:rsidP="00F2555D">
      <w:pPr>
        <w:spacing w:after="0"/>
        <w:rPr>
          <w:rFonts w:ascii="Arial" w:hAnsi="Arial" w:cs="Arial"/>
          <w:b/>
        </w:rPr>
      </w:pPr>
      <w:r w:rsidRPr="00F2555D">
        <w:rPr>
          <w:rFonts w:ascii="Arial" w:hAnsi="Arial" w:cs="Arial"/>
        </w:rPr>
        <w:t>A</w:t>
      </w:r>
      <w:r w:rsidR="00B301EE">
        <w:rPr>
          <w:rFonts w:ascii="Arial" w:hAnsi="Arial" w:cs="Arial"/>
        </w:rPr>
        <w:t>n</w:t>
      </w:r>
      <w:r w:rsidR="006B0FEF" w:rsidRPr="00F2555D">
        <w:rPr>
          <w:rFonts w:ascii="Arial" w:hAnsi="Arial" w:cs="Arial"/>
        </w:rPr>
        <w:t xml:space="preserve"> </w:t>
      </w:r>
      <w:r w:rsidR="00B301EE">
        <w:rPr>
          <w:rFonts w:ascii="Arial" w:hAnsi="Arial" w:cs="Arial"/>
        </w:rPr>
        <w:t xml:space="preserve">evaluator </w:t>
      </w:r>
      <w:r w:rsidRPr="00F2555D">
        <w:rPr>
          <w:rFonts w:ascii="Arial" w:hAnsi="Arial" w:cs="Arial"/>
        </w:rPr>
        <w:t xml:space="preserve">report template </w:t>
      </w:r>
      <w:r w:rsidR="006B0FEF" w:rsidRPr="00F2555D">
        <w:rPr>
          <w:rFonts w:ascii="Arial" w:hAnsi="Arial" w:cs="Arial"/>
        </w:rPr>
        <w:t>will be available and using</w:t>
      </w:r>
      <w:r w:rsidRPr="00F2555D">
        <w:rPr>
          <w:rFonts w:ascii="Arial" w:hAnsi="Arial" w:cs="Arial"/>
        </w:rPr>
        <w:t xml:space="preserve"> your notes taken during the exercise, your report should be completed and returned to </w:t>
      </w:r>
      <w:hyperlink r:id="rId10" w:history="1">
        <w:r w:rsidR="00B301EE">
          <w:rPr>
            <w:rStyle w:val="Hyperlink"/>
            <w:rFonts w:ascii="Arial" w:hAnsi="Arial" w:cs="Arial"/>
          </w:rPr>
          <w:t>email</w:t>
        </w:r>
      </w:hyperlink>
      <w:r w:rsidR="00B301EE">
        <w:rPr>
          <w:rStyle w:val="Hyperlink"/>
          <w:rFonts w:ascii="Arial" w:hAnsi="Arial" w:cs="Arial"/>
        </w:rPr>
        <w:t xml:space="preserve"> address</w:t>
      </w:r>
      <w:r w:rsidR="005959ED" w:rsidRPr="00F2555D">
        <w:rPr>
          <w:rFonts w:ascii="Arial" w:hAnsi="Arial" w:cs="Arial"/>
        </w:rPr>
        <w:t xml:space="preserve"> </w:t>
      </w:r>
      <w:r w:rsidR="000136F6" w:rsidRPr="00F2555D">
        <w:rPr>
          <w:rFonts w:ascii="Arial" w:hAnsi="Arial" w:cs="Arial"/>
          <w:b/>
        </w:rPr>
        <w:t xml:space="preserve">no later than </w:t>
      </w:r>
      <w:r w:rsidR="00B301EE" w:rsidRPr="00B301EE">
        <w:rPr>
          <w:rFonts w:ascii="Arial" w:hAnsi="Arial" w:cs="Arial"/>
          <w:b/>
          <w:i/>
        </w:rPr>
        <w:t>date</w:t>
      </w:r>
      <w:r w:rsidR="00C007CA" w:rsidRPr="00F2555D">
        <w:rPr>
          <w:rFonts w:ascii="Arial" w:hAnsi="Arial" w:cs="Arial"/>
          <w:b/>
        </w:rPr>
        <w:t xml:space="preserve">. </w:t>
      </w:r>
    </w:p>
    <w:p w14:paraId="0DE122E2" w14:textId="77777777" w:rsidR="00F839A1" w:rsidRPr="00F2555D" w:rsidRDefault="00F839A1" w:rsidP="00F2555D">
      <w:pPr>
        <w:spacing w:after="0"/>
        <w:rPr>
          <w:rFonts w:ascii="Arial" w:hAnsi="Arial" w:cs="Arial"/>
        </w:rPr>
      </w:pPr>
    </w:p>
    <w:p w14:paraId="1103F638" w14:textId="77777777" w:rsidR="00CE480A" w:rsidRPr="00B301EE" w:rsidRDefault="009040EB" w:rsidP="00B301EE">
      <w:pPr>
        <w:spacing w:after="0"/>
        <w:jc w:val="center"/>
        <w:rPr>
          <w:rFonts w:ascii="Arial" w:hAnsi="Arial" w:cs="Arial"/>
          <w:b/>
        </w:rPr>
      </w:pPr>
      <w:r w:rsidRPr="00B301EE">
        <w:rPr>
          <w:rFonts w:ascii="Arial" w:hAnsi="Arial" w:cs="Arial"/>
          <w:b/>
        </w:rPr>
        <w:t xml:space="preserve">Thank you for your support to </w:t>
      </w:r>
      <w:r w:rsidR="00B301EE">
        <w:rPr>
          <w:rFonts w:ascii="Arial" w:hAnsi="Arial" w:cs="Arial"/>
          <w:b/>
        </w:rPr>
        <w:t>E</w:t>
      </w:r>
      <w:r w:rsidRPr="00B301EE">
        <w:rPr>
          <w:rFonts w:ascii="Arial" w:hAnsi="Arial" w:cs="Arial"/>
          <w:b/>
        </w:rPr>
        <w:t>xercise</w:t>
      </w:r>
      <w:r w:rsidR="00B301EE">
        <w:rPr>
          <w:rFonts w:ascii="Arial" w:hAnsi="Arial" w:cs="Arial"/>
          <w:b/>
        </w:rPr>
        <w:t xml:space="preserve"> Vector</w:t>
      </w:r>
      <w:r w:rsidRPr="00B301EE">
        <w:rPr>
          <w:rFonts w:ascii="Arial" w:hAnsi="Arial" w:cs="Arial"/>
          <w:b/>
        </w:rPr>
        <w:t>.</w:t>
      </w:r>
    </w:p>
    <w:sectPr w:rsidR="00CE480A" w:rsidRPr="00B301EE" w:rsidSect="00B301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6EB9D" w14:textId="77777777" w:rsidR="005D6451" w:rsidRDefault="005D6451" w:rsidP="00127245">
      <w:pPr>
        <w:spacing w:after="0" w:line="240" w:lineRule="auto"/>
      </w:pPr>
      <w:r>
        <w:separator/>
      </w:r>
    </w:p>
  </w:endnote>
  <w:endnote w:type="continuationSeparator" w:id="0">
    <w:p w14:paraId="10CC17F4" w14:textId="77777777" w:rsidR="005D6451" w:rsidRDefault="005D6451" w:rsidP="0012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69EEB" w14:textId="77777777" w:rsidR="008709E2" w:rsidRDefault="00870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FB148" w14:textId="77777777" w:rsidR="008709E2" w:rsidRDefault="00870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1653F" w14:textId="77777777" w:rsidR="008709E2" w:rsidRDefault="00870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AD986" w14:textId="77777777" w:rsidR="005D6451" w:rsidRDefault="005D6451" w:rsidP="00127245">
      <w:pPr>
        <w:spacing w:after="0" w:line="240" w:lineRule="auto"/>
      </w:pPr>
      <w:r>
        <w:separator/>
      </w:r>
    </w:p>
  </w:footnote>
  <w:footnote w:type="continuationSeparator" w:id="0">
    <w:p w14:paraId="6AD6F454" w14:textId="77777777" w:rsidR="005D6451" w:rsidRDefault="005D6451" w:rsidP="0012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19BBF" w14:textId="77777777" w:rsidR="008709E2" w:rsidRDefault="00870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848D" w14:textId="73800252" w:rsidR="00127245" w:rsidRDefault="008709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4F24AB" wp14:editId="4E270D5C">
          <wp:simplePos x="0" y="0"/>
          <wp:positionH relativeFrom="column">
            <wp:posOffset>4965700</wp:posOffset>
          </wp:positionH>
          <wp:positionV relativeFrom="paragraph">
            <wp:posOffset>-92538</wp:posOffset>
          </wp:positionV>
          <wp:extent cx="1302023" cy="818515"/>
          <wp:effectExtent l="0" t="0" r="0" b="635"/>
          <wp:wrapNone/>
          <wp:docPr id="1" name="Picture 1" descr="060531_letter_logo_4c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60531_letter_logo_4c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023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45">
      <w:rPr>
        <w:noProof/>
        <w:lang w:eastAsia="en-GB"/>
      </w:rPr>
      <w:drawing>
        <wp:inline distT="0" distB="0" distL="0" distR="0" wp14:anchorId="7FBDFD39" wp14:editId="36A8830C">
          <wp:extent cx="1549400" cy="7674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H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583" cy="770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CCD77" w14:textId="77777777" w:rsidR="008709E2" w:rsidRDefault="00870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1E31"/>
    <w:multiLevelType w:val="hybridMultilevel"/>
    <w:tmpl w:val="0120A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7873"/>
    <w:multiLevelType w:val="hybridMultilevel"/>
    <w:tmpl w:val="3A1C9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4D72"/>
    <w:multiLevelType w:val="hybridMultilevel"/>
    <w:tmpl w:val="C80E7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ACD"/>
    <w:multiLevelType w:val="hybridMultilevel"/>
    <w:tmpl w:val="E390CAEC"/>
    <w:lvl w:ilvl="0" w:tplc="BCB6287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739B8"/>
    <w:multiLevelType w:val="hybridMultilevel"/>
    <w:tmpl w:val="4FA26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41EF2"/>
    <w:multiLevelType w:val="hybridMultilevel"/>
    <w:tmpl w:val="512E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2FDB"/>
    <w:multiLevelType w:val="hybridMultilevel"/>
    <w:tmpl w:val="22928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86658"/>
    <w:multiLevelType w:val="hybridMultilevel"/>
    <w:tmpl w:val="0C14A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C27CD"/>
    <w:multiLevelType w:val="hybridMultilevel"/>
    <w:tmpl w:val="568A83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22117"/>
    <w:multiLevelType w:val="hybridMultilevel"/>
    <w:tmpl w:val="1B781626"/>
    <w:lvl w:ilvl="0" w:tplc="18CA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B4702"/>
    <w:multiLevelType w:val="hybridMultilevel"/>
    <w:tmpl w:val="B7860F24"/>
    <w:lvl w:ilvl="0" w:tplc="1A06A94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16979"/>
    <w:multiLevelType w:val="hybridMultilevel"/>
    <w:tmpl w:val="88E6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02D93"/>
    <w:multiLevelType w:val="hybridMultilevel"/>
    <w:tmpl w:val="56789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F6C2C"/>
    <w:multiLevelType w:val="hybridMultilevel"/>
    <w:tmpl w:val="6570EDEE"/>
    <w:lvl w:ilvl="0" w:tplc="1A06A94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4E6534"/>
    <w:multiLevelType w:val="hybridMultilevel"/>
    <w:tmpl w:val="8698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B68B0"/>
    <w:multiLevelType w:val="hybridMultilevel"/>
    <w:tmpl w:val="094C195A"/>
    <w:lvl w:ilvl="0" w:tplc="BCB6287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93A7F"/>
    <w:multiLevelType w:val="hybridMultilevel"/>
    <w:tmpl w:val="AEAEB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95542"/>
    <w:multiLevelType w:val="hybridMultilevel"/>
    <w:tmpl w:val="1946F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37AC4"/>
    <w:multiLevelType w:val="hybridMultilevel"/>
    <w:tmpl w:val="15BC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76682"/>
    <w:multiLevelType w:val="hybridMultilevel"/>
    <w:tmpl w:val="4EE4D87A"/>
    <w:lvl w:ilvl="0" w:tplc="AB1E288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1B37EB"/>
    <w:multiLevelType w:val="hybridMultilevel"/>
    <w:tmpl w:val="3A1C9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0B87"/>
    <w:multiLevelType w:val="hybridMultilevel"/>
    <w:tmpl w:val="F78E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9D67B1"/>
    <w:multiLevelType w:val="hybridMultilevel"/>
    <w:tmpl w:val="60E25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E6A4C"/>
    <w:multiLevelType w:val="hybridMultilevel"/>
    <w:tmpl w:val="7A8A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414B8"/>
    <w:multiLevelType w:val="hybridMultilevel"/>
    <w:tmpl w:val="2E26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B1BD8"/>
    <w:multiLevelType w:val="hybridMultilevel"/>
    <w:tmpl w:val="0B74BDD6"/>
    <w:lvl w:ilvl="0" w:tplc="BCB62872">
      <w:numFmt w:val="bullet"/>
      <w:lvlText w:val="•"/>
      <w:lvlJc w:val="left"/>
      <w:pPr>
        <w:ind w:left="1434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13"/>
  </w:num>
  <w:num w:numId="5">
    <w:abstractNumId w:val="10"/>
  </w:num>
  <w:num w:numId="6">
    <w:abstractNumId w:val="3"/>
  </w:num>
  <w:num w:numId="7">
    <w:abstractNumId w:val="2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0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8"/>
  </w:num>
  <w:num w:numId="16">
    <w:abstractNumId w:val="5"/>
  </w:num>
  <w:num w:numId="17">
    <w:abstractNumId w:val="16"/>
  </w:num>
  <w:num w:numId="18">
    <w:abstractNumId w:val="7"/>
  </w:num>
  <w:num w:numId="19">
    <w:abstractNumId w:val="0"/>
  </w:num>
  <w:num w:numId="20">
    <w:abstractNumId w:val="11"/>
  </w:num>
  <w:num w:numId="21">
    <w:abstractNumId w:val="9"/>
  </w:num>
  <w:num w:numId="22">
    <w:abstractNumId w:val="4"/>
  </w:num>
  <w:num w:numId="23">
    <w:abstractNumId w:val="19"/>
  </w:num>
  <w:num w:numId="24">
    <w:abstractNumId w:val="2"/>
  </w:num>
  <w:num w:numId="25">
    <w:abstractNumId w:val="12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C26"/>
    <w:rsid w:val="000136F6"/>
    <w:rsid w:val="00017294"/>
    <w:rsid w:val="0007788C"/>
    <w:rsid w:val="00092DFB"/>
    <w:rsid w:val="000B2E44"/>
    <w:rsid w:val="00122C8A"/>
    <w:rsid w:val="00127245"/>
    <w:rsid w:val="001833D9"/>
    <w:rsid w:val="001D3BD2"/>
    <w:rsid w:val="001E5653"/>
    <w:rsid w:val="0021798A"/>
    <w:rsid w:val="00230851"/>
    <w:rsid w:val="002315AF"/>
    <w:rsid w:val="002918A8"/>
    <w:rsid w:val="002E1F77"/>
    <w:rsid w:val="002F5331"/>
    <w:rsid w:val="003A1F43"/>
    <w:rsid w:val="003B4B6E"/>
    <w:rsid w:val="003C4EDE"/>
    <w:rsid w:val="003C7684"/>
    <w:rsid w:val="003E1DEB"/>
    <w:rsid w:val="003F3171"/>
    <w:rsid w:val="004273EC"/>
    <w:rsid w:val="00431124"/>
    <w:rsid w:val="00491B0A"/>
    <w:rsid w:val="004E13F1"/>
    <w:rsid w:val="004E4D60"/>
    <w:rsid w:val="00502ACE"/>
    <w:rsid w:val="005271EA"/>
    <w:rsid w:val="00537525"/>
    <w:rsid w:val="00555A68"/>
    <w:rsid w:val="005959ED"/>
    <w:rsid w:val="005B46EB"/>
    <w:rsid w:val="005D6451"/>
    <w:rsid w:val="0061050D"/>
    <w:rsid w:val="00616E03"/>
    <w:rsid w:val="006205D6"/>
    <w:rsid w:val="00653E8B"/>
    <w:rsid w:val="00665254"/>
    <w:rsid w:val="006A6823"/>
    <w:rsid w:val="006B0FEF"/>
    <w:rsid w:val="006F1ED5"/>
    <w:rsid w:val="006F2E77"/>
    <w:rsid w:val="00716E33"/>
    <w:rsid w:val="0074402D"/>
    <w:rsid w:val="00794068"/>
    <w:rsid w:val="007C7BC7"/>
    <w:rsid w:val="007D58F9"/>
    <w:rsid w:val="008200DF"/>
    <w:rsid w:val="0085465E"/>
    <w:rsid w:val="008600B1"/>
    <w:rsid w:val="008709E2"/>
    <w:rsid w:val="00870DB7"/>
    <w:rsid w:val="00897B23"/>
    <w:rsid w:val="008B0FBA"/>
    <w:rsid w:val="008B51F4"/>
    <w:rsid w:val="008D259C"/>
    <w:rsid w:val="008F7D31"/>
    <w:rsid w:val="009040EB"/>
    <w:rsid w:val="009165A7"/>
    <w:rsid w:val="00922139"/>
    <w:rsid w:val="009602D9"/>
    <w:rsid w:val="00992DD2"/>
    <w:rsid w:val="009D6C26"/>
    <w:rsid w:val="00A1534D"/>
    <w:rsid w:val="00A64641"/>
    <w:rsid w:val="00A82C8D"/>
    <w:rsid w:val="00AB102F"/>
    <w:rsid w:val="00AB58F4"/>
    <w:rsid w:val="00B301EE"/>
    <w:rsid w:val="00B3178A"/>
    <w:rsid w:val="00B54476"/>
    <w:rsid w:val="00B978C5"/>
    <w:rsid w:val="00BD5E52"/>
    <w:rsid w:val="00C007CA"/>
    <w:rsid w:val="00C02421"/>
    <w:rsid w:val="00C35CCD"/>
    <w:rsid w:val="00C72AF1"/>
    <w:rsid w:val="00C84B93"/>
    <w:rsid w:val="00C87C76"/>
    <w:rsid w:val="00CB3D9D"/>
    <w:rsid w:val="00CE3E76"/>
    <w:rsid w:val="00CE480A"/>
    <w:rsid w:val="00CF0801"/>
    <w:rsid w:val="00D512C1"/>
    <w:rsid w:val="00D564FD"/>
    <w:rsid w:val="00D73D8D"/>
    <w:rsid w:val="00D750AE"/>
    <w:rsid w:val="00DF4E74"/>
    <w:rsid w:val="00E62AE9"/>
    <w:rsid w:val="00E7479A"/>
    <w:rsid w:val="00E95680"/>
    <w:rsid w:val="00EC15EF"/>
    <w:rsid w:val="00ED7E6D"/>
    <w:rsid w:val="00EE2777"/>
    <w:rsid w:val="00EF257D"/>
    <w:rsid w:val="00F04023"/>
    <w:rsid w:val="00F21B1C"/>
    <w:rsid w:val="00F2555D"/>
    <w:rsid w:val="00F3314F"/>
    <w:rsid w:val="00F33215"/>
    <w:rsid w:val="00F54C1A"/>
    <w:rsid w:val="00F818DD"/>
    <w:rsid w:val="00F839A1"/>
    <w:rsid w:val="00FB77BD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2FDC1"/>
  <w15:docId w15:val="{F03662E5-B16F-401A-804F-5E5D1772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C26"/>
    <w:pPr>
      <w:ind w:left="720"/>
      <w:contextualSpacing/>
    </w:pPr>
  </w:style>
  <w:style w:type="table" w:styleId="TableGrid">
    <w:name w:val="Table Grid"/>
    <w:basedOn w:val="TableNormal"/>
    <w:uiPriority w:val="59"/>
    <w:rsid w:val="00CE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245"/>
  </w:style>
  <w:style w:type="paragraph" w:styleId="Footer">
    <w:name w:val="footer"/>
    <w:basedOn w:val="Normal"/>
    <w:link w:val="FooterChar"/>
    <w:uiPriority w:val="99"/>
    <w:unhideWhenUsed/>
    <w:rsid w:val="00127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245"/>
  </w:style>
  <w:style w:type="paragraph" w:styleId="BalloonText">
    <w:name w:val="Balloon Text"/>
    <w:basedOn w:val="Normal"/>
    <w:link w:val="BalloonTextChar"/>
    <w:uiPriority w:val="99"/>
    <w:semiHidden/>
    <w:unhideWhenUsed/>
    <w:rsid w:val="0012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gema.rios@ph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Standard Document" ma:contentTypeID="0x010100AC5F05EE723746C8B04977149422A68B003D7BA701D4F97E49848D1DA57D3F6F58" ma:contentTypeVersion="37" ma:contentTypeDescription="Create a new DMS document using standard metadata." ma:contentTypeScope="" ma:versionID="19898b24768d6e459afee9163330b97e">
  <xsd:schema xmlns:xsd="http://www.w3.org/2001/XMLSchema" xmlns:xs="http://www.w3.org/2001/XMLSchema" xmlns:p="http://schemas.microsoft.com/office/2006/metadata/properties" xmlns:ns3="c2caa31d-9436-40bf-b2d0-a2d186d63543" xmlns:ns4="d23a570b-d7a9-49ca-a34c-8afb8206b4bf" xmlns:ns5="5853e249-3efc-412b-93d1-e2f4d7003703" xmlns:ns6="5c728178-6efc-4233-8faf-5837ddb4420c" targetNamespace="http://schemas.microsoft.com/office/2006/metadata/properties" ma:root="true" ma:fieldsID="437fed20f2e6f1077ed432b10b2a10c3" ns3:_="" ns4:_="" ns5:_="" ns6:_="">
    <xsd:import namespace="c2caa31d-9436-40bf-b2d0-a2d186d63543"/>
    <xsd:import namespace="d23a570b-d7a9-49ca-a34c-8afb8206b4bf"/>
    <xsd:import namespace="5853e249-3efc-412b-93d1-e2f4d7003703"/>
    <xsd:import namespace="5c728178-6efc-4233-8faf-5837ddb4420c"/>
    <xsd:element name="properties">
      <xsd:complexType>
        <xsd:sequence>
          <xsd:element name="documentManagement">
            <xsd:complexType>
              <xsd:all>
                <xsd:element ref="ns3:edrm_statusTaxHTField0" minOccurs="0"/>
                <xsd:element ref="ns3:edrm_abstract" minOccurs="0"/>
                <xsd:element ref="ns3:edrm_document_typeTaxHTField0" minOccurs="0"/>
                <xsd:element ref="ns4:TaxKeywordTaxHTField" minOccurs="0"/>
                <xsd:element ref="ns3:edrm_entityTaxHTField0" minOccurs="0"/>
                <xsd:element ref="ns3:edrm_functionTaxHTField0" minOccurs="0"/>
                <xsd:element ref="ns3:edrm_diseaseTaxHTField0" minOccurs="0"/>
                <xsd:element ref="ns3:edrm_institutionTaxHTField0" minOccurs="0"/>
                <xsd:element ref="ns3:edrm_spatialTaxHTField0" minOccurs="0"/>
                <xsd:element ref="ns3:edrm_temporal" minOccurs="0"/>
                <xsd:element ref="ns3:edrm_contributor" minOccurs="0"/>
                <xsd:element ref="ns3:edrm_source" minOccurs="0"/>
                <xsd:element ref="ns3:edrm_destination" minOccurs="0"/>
                <xsd:element ref="ns3:edrm_languageTaxHTField0" minOccurs="0"/>
                <xsd:element ref="ns3:edrm_relation" minOccurs="0"/>
                <xsd:element ref="ns3:edrm_business_id" minOccurs="0"/>
                <xsd:element ref="ns3:edrm_published" minOccurs="0"/>
                <xsd:element ref="ns5:edrm_securityTaxHTField0" minOccurs="0"/>
                <xsd:element ref="ns3:edrm_source_id" minOccurs="0"/>
                <xsd:element ref="ns3:edrm_description" minOccurs="0"/>
                <xsd:element ref="ns4:TaxCatchAll" minOccurs="0"/>
                <xsd:element ref="ns4:TaxCatchAllLabel" minOccurs="0"/>
                <xsd:element ref="ns6:_dlc_DocIdPersistId" minOccurs="0"/>
                <xsd:element ref="ns6:_dlc_DocIdUrl" minOccurs="0"/>
                <xsd:element ref="ns6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aa31d-9436-40bf-b2d0-a2d186d63543" elementFormDefault="qualified">
    <xsd:import namespace="http://schemas.microsoft.com/office/2006/documentManagement/types"/>
    <xsd:import namespace="http://schemas.microsoft.com/office/infopath/2007/PartnerControls"/>
    <xsd:element name="edrm_statusTaxHTField0" ma:index="4" nillable="true" ma:taxonomy="true" ma:internalName="edrm_statusTaxHTField0" ma:taxonomyFieldName="edrm_status" ma:displayName="Status" ma:default="2085;#Draft|210dfa89-0dc2-4261-944c-0ccc26c12bbd" ma:fieldId="{1769f356-df85-4ce7-99d0-faa0deaeda16}" ma:sspId="de887f88-4a24-49db-a549-4c3cbb517053" ma:termSetId="a4aa3e68-b9a2-4634-8953-40c33ad97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abstract" ma:index="6" nillable="true" ma:displayName="Abstract" ma:description="Enter a brief summary of the document." ma:internalName="edrm_abstract">
      <xsd:simpleType>
        <xsd:restriction base="dms:Note">
          <xsd:maxLength value="255"/>
        </xsd:restriction>
      </xsd:simpleType>
    </xsd:element>
    <xsd:element name="edrm_document_typeTaxHTField0" ma:index="8" nillable="true" ma:taxonomy="true" ma:internalName="edrm_document_typeTaxHTField0" ma:taxonomyFieldName="edrm_document_type" ma:displayName="Document Type" ma:default="2086;#Not specified|581b895d-77e9-46ec-8c5e-850161f4a515" ma:fieldId="{ec4ddaad-3229-4fc4-a024-3fe9d99f9428}" ma:sspId="de887f88-4a24-49db-a549-4c3cbb517053" ma:termSetId="eb4bb10f-8af3-4140-b974-68ee68d19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entityTaxHTField0" ma:index="12" nillable="true" ma:taxonomy="true" ma:internalName="edrm_entityTaxHTField0" ma:taxonomyFieldName="edrm_entity" ma:displayName="Organisational Entity" ma:default="2225;#Not specified|fad8187c-04b0-4558-881b-24271aee3920" ma:fieldId="{37b7452e-be9c-4dba-a099-1501dc66d8a3}" ma:taxonomyMulti="true" ma:sspId="de887f88-4a24-49db-a549-4c3cbb517053" ma:termSetId="e20e5ba2-0795-428a-ab87-51552d5d8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functionTaxHTField0" ma:index="14" nillable="true" ma:taxonomy="true" ma:internalName="edrm_functionTaxHTField0" ma:taxonomyFieldName="edrm_function" ma:displayName="Function" ma:default="2087;#Not specified|92bcb685-885a-40ff-9744-3825164b3c86" ma:fieldId="{1a20e88e-837d-4568-a9c6-ce04a029a32c}" ma:sspId="de887f88-4a24-49db-a549-4c3cbb517053" ma:termSetId="40343c03-3d49-4645-8519-e1b98caf10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diseaseTaxHTField0" ma:index="16" nillable="true" ma:taxonomy="true" ma:internalName="edrm_diseaseTaxHTField0" ma:taxonomyFieldName="edrm_disease" ma:displayName="Disease or Pathogen" ma:default="2088;#Not specified|bad72cf5-edc4-4bad-9035-f5ac84acbef6" ma:fieldId="{8c0ce584-fc57-4893-af6c-ccfd94b6b2a7}" ma:taxonomyMulti="true" ma:sspId="de887f88-4a24-49db-a549-4c3cbb517053" ma:termSetId="5458a713-f419-4e2a-99bc-e23296f159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institutionTaxHTField0" ma:index="18" nillable="true" ma:taxonomy="true" ma:internalName="edrm_institutionTaxHTField0" ma:taxonomyFieldName="edrm_institution" ma:displayName="Agency or Institution" ma:default="2224;#Not specified|32b61ae9-a8e3-4f59-a483-92e9ff78eddd" ma:fieldId="{4a367f65-90ec-4e15-b1d0-571c07d5775f}" ma:taxonomyMulti="true" ma:sspId="de887f88-4a24-49db-a549-4c3cbb517053" ma:termSetId="fd67ad9b-8b93-4f2d-8c83-b59dcffdae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spatialTaxHTField0" ma:index="20" nillable="true" ma:taxonomy="true" ma:internalName="edrm_spatialTaxHTField0" ma:taxonomyFieldName="edrm_spatial" ma:displayName="Geography" ma:fieldId="{d4a3869b-d125-4536-93fb-67f79711ebab}" ma:taxonomyMulti="true" ma:sspId="de887f88-4a24-49db-a549-4c3cbb517053" ma:termSetId="db2301f2-b084-4b33-b75e-23fa2d000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temporal" ma:index="21" nillable="true" ma:displayName="Time Period" ma:description="Provide a date, date range or year(s) relevant to the content." ma:internalName="edrm_temporal">
      <xsd:simpleType>
        <xsd:restriction base="dms:Text"/>
      </xsd:simpleType>
    </xsd:element>
    <xsd:element name="edrm_contributor" ma:index="22" nillable="true" ma:displayName="Contributor" ma:description="Enter names of persons or entities both internal or external contributing to this document." ma:internalName="edrm_contributor">
      <xsd:simpleType>
        <xsd:restriction base="dms:Note">
          <xsd:maxLength value="255"/>
        </xsd:restriction>
      </xsd:simpleType>
    </xsd:element>
    <xsd:element name="edrm_source" ma:index="23" nillable="true" ma:displayName="Source" ma:description="Enter the name of sender or name of originating system." ma:internalName="edrm_source">
      <xsd:simpleType>
        <xsd:restriction base="dms:Text"/>
      </xsd:simpleType>
    </xsd:element>
    <xsd:element name="edrm_destination" ma:index="24" nillable="true" ma:displayName="Destination" ma:description="Enter name of receiving party or name of destination system." ma:internalName="edrm_destination">
      <xsd:simpleType>
        <xsd:restriction base="dms:Text"/>
      </xsd:simpleType>
    </xsd:element>
    <xsd:element name="edrm_languageTaxHTField0" ma:index="26" nillable="true" ma:taxonomy="true" ma:internalName="edrm_languageTaxHTField0" ma:taxonomyFieldName="edrm_language" ma:displayName="Language" ma:fieldId="{715ecdb4-8c45-4bfe-a7db-0918a9b06f00}" ma:taxonomyMulti="true" ma:sspId="de887f88-4a24-49db-a549-4c3cbb517053" ma:termSetId="7d593225-9b63-4a86-9243-d93ae3a13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relation" ma:index="27" nillable="true" ma:displayName="Relation" ma:description="Enter one or more document identifier values to link other documents with the current." ma:internalName="edrm_relation">
      <xsd:simpleType>
        <xsd:restriction base="dms:Note"/>
      </xsd:simpleType>
    </xsd:element>
    <xsd:element name="edrm_business_id" ma:index="28" nillable="true" ma:displayName="Business ID" ma:description="Enter reference number from the corresponding line of business system, such as MIS, ABAC, etc." ma:internalName="edrm_business_id">
      <xsd:simpleType>
        <xsd:restriction base="dms:Text"/>
      </xsd:simpleType>
    </xsd:element>
    <xsd:element name="edrm_published" ma:index="29" nillable="true" ma:displayName="Publish Date" ma:description="Select a date when the this document was first published or is scheduled to be published." ma:format="DateOnly" ma:internalName="edrm_published">
      <xsd:simpleType>
        <xsd:restriction base="dms:DateTime"/>
      </xsd:simpleType>
    </xsd:element>
    <xsd:element name="edrm_source_id" ma:index="32" nillable="true" ma:displayName="Source Id" ma:description="The source Id is used to track the original document ID assigned to a document by the DMS.  This is useful when tracking links between the new record and the original document." ma:hidden="true" ma:internalName="edrm_source_id">
      <xsd:simpleType>
        <xsd:restriction base="dms:Text"/>
      </xsd:simpleType>
    </xsd:element>
    <xsd:element name="edrm_description" ma:index="33" nillable="true" ma:displayName="Description" ma:description="Enter a short description of this template." ma:hidden="true" ma:internalName="edrm_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570b-d7a9-49ca-a34c-8afb8206b4b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Tags" ma:fieldId="{23f27201-bee3-471e-b2e7-b64fd8b7ca38}" ma:taxonomyMulti="true" ma:sspId="de887f88-4a24-49db-a549-4c3cbb5170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3e5925a3-a52f-4d08-a0f0-da9b33f289cc}" ma:internalName="TaxCatchAll" ma:showField="CatchAllData" ma:web="5853e249-3efc-412b-93d1-e2f4d7003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3e5925a3-a52f-4d08-a0f0-da9b33f289cc}" ma:internalName="TaxCatchAllLabel" ma:readOnly="true" ma:showField="CatchAllDataLabel" ma:web="5853e249-3efc-412b-93d1-e2f4d7003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3e249-3efc-412b-93d1-e2f4d7003703" elementFormDefault="qualified">
    <xsd:import namespace="http://schemas.microsoft.com/office/2006/documentManagement/types"/>
    <xsd:import namespace="http://schemas.microsoft.com/office/infopath/2007/PartnerControls"/>
    <xsd:element name="edrm_securityTaxHTField0" ma:index="31" nillable="true" ma:taxonomy="true" ma:internalName="edrm_securityTaxHTField0" ma:taxonomyFieldName="edrm_security" ma:displayName="Security Markings" ma:readOnly="false" ma:default="2089;#Restricted:Internal|caa52167-d17e-46dd-9322-12d83d57eefa" ma:fieldId="{8f2e1753-3dee-45e1-8331-47742b8a936b}" ma:sspId="de887f88-4a24-49db-a549-4c3cbb517053" ma:termSetId="aab03dc1-81bd-4e16-b74e-d3cde2f9393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28178-6efc-4233-8faf-5837ddb4420c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rm_abstract xmlns="c2caa31d-9436-40bf-b2d0-a2d186d63543" xsi:nil="true"/>
    <TaxKeywordTaxHTField xmlns="d23a570b-d7a9-49ca-a34c-8afb8206b4bf">
      <Terms xmlns="http://schemas.microsoft.com/office/infopath/2007/PartnerControls"/>
    </TaxKeywordTaxHTField>
    <edrm_business_id xmlns="c2caa31d-9436-40bf-b2d0-a2d186d63543" xsi:nil="true"/>
    <TaxCatchAll xmlns="d23a570b-d7a9-49ca-a34c-8afb8206b4bf">
      <Value>2090</Value>
      <Value>2089</Value>
      <Value>2088</Value>
      <Value>2087</Value>
      <Value>2086</Value>
      <Value>2085</Value>
      <Value>191</Value>
      <Value>2091</Value>
    </TaxCatchAll>
    <edrm_diseas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bad72cf5-edc4-4bad-9035-f5ac84acbef6</TermId>
        </TermInfo>
      </Terms>
    </edrm_diseaseTaxHTField0>
    <edrm_institutionTaxHTField0 xmlns="c2caa31d-9436-40bf-b2d0-a2d186d63543">
      <Terms xmlns="http://schemas.microsoft.com/office/infopath/2007/PartnerControls"/>
    </edrm_institutionTaxHTField0>
    <edrm_spatialTaxHTField0 xmlns="c2caa31d-9436-40bf-b2d0-a2d186d63543">
      <Terms xmlns="http://schemas.microsoft.com/office/infopath/2007/PartnerControls"/>
    </edrm_spatialTaxHTField0>
    <edrm_temporal xmlns="c2caa31d-9436-40bf-b2d0-a2d186d63543" xsi:nil="true"/>
    <edrm_source_id xmlns="c2caa31d-9436-40bf-b2d0-a2d186d63543" xsi:nil="true"/>
    <edrm_source xmlns="c2caa31d-9436-40bf-b2d0-a2d186d63543" xsi:nil="true"/>
    <edrm_languag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f0d96333-3b15-448d-bec3-c97f3b65cb2d</TermId>
        </TermInfo>
      </Terms>
    </edrm_languageTaxHTField0>
    <edrm_status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210dfa89-0dc2-4261-944c-0ccc26c12bbd</TermId>
        </TermInfo>
      </Terms>
    </edrm_statusTaxHTField0>
    <edrm_entity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Health Capacity and Communication Unit</TermName>
          <TermId xmlns="http://schemas.microsoft.com/office/infopath/2007/PartnerControls">2eba60bf-8184-4cce-9462-e287103fda5c</TermId>
        </TermInfo>
      </Terms>
    </edrm_entityTaxHTField0>
    <edrm_contributor xmlns="c2caa31d-9436-40bf-b2d0-a2d186d63543" xsi:nil="true"/>
    <edrm_function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92bcb685-885a-40ff-9744-3825164b3c86</TermId>
        </TermInfo>
      </Terms>
    </edrm_functionTaxHTField0>
    <edrm_relation xmlns="c2caa31d-9436-40bf-b2d0-a2d186d63543" xsi:nil="true"/>
    <edrm_published xmlns="c2caa31d-9436-40bf-b2d0-a2d186d63543" xsi:nil="true"/>
    <edrm_document_typ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581b895d-77e9-46ec-8c5e-850161f4a515</TermId>
        </TermInfo>
      </Terms>
    </edrm_document_typeTaxHTField0>
    <edrm_destination xmlns="c2caa31d-9436-40bf-b2d0-a2d186d63543" xsi:nil="true"/>
    <edrm_description xmlns="c2caa31d-9436-40bf-b2d0-a2d186d63543" xsi:nil="true"/>
    <edrm_securityTaxHTField0 xmlns="5853e249-3efc-412b-93d1-e2f4d70037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Restricted:Internal</TermName>
          <TermId xmlns="http://schemas.microsoft.com/office/infopath/2007/PartnerControls">caa52167-d17e-46dd-9322-12d83d57eefa</TermId>
        </TermInfo>
      </Terms>
    </edrm_securityTaxHTField0>
    <_dlc_DocId xmlns="5c728178-6efc-4233-8faf-5837ddb4420c">DOI1004-685636211-41</_dlc_DocId>
    <_dlc_DocIdUrl xmlns="5c728178-6efc-4233-8faf-5837ddb4420c">
      <Url>http://dms.ecdcnet.europa.eu/sites/phc/cps/simex/_layouts/15/DocIdRedir.aspx?ID=DOI1004-685636211-41</Url>
      <Description>DOI1004-685636211-41</Description>
    </_dlc_DocIdUrl>
  </documentManagement>
</p:properties>
</file>

<file path=customXml/itemProps1.xml><?xml version="1.0" encoding="utf-8"?>
<ds:datastoreItem xmlns:ds="http://schemas.openxmlformats.org/officeDocument/2006/customXml" ds:itemID="{E6D73FF1-9DA1-4D9C-99E7-57CCCA059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aa31d-9436-40bf-b2d0-a2d186d63543"/>
    <ds:schemaRef ds:uri="d23a570b-d7a9-49ca-a34c-8afb8206b4bf"/>
    <ds:schemaRef ds:uri="5853e249-3efc-412b-93d1-e2f4d7003703"/>
    <ds:schemaRef ds:uri="5c728178-6efc-4233-8faf-5837ddb44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640C8-BDCB-408C-A636-750FAFB1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3D013F-7506-4CD2-A5F1-38E8C8DD5B84}">
  <ds:schemaRefs>
    <ds:schemaRef ds:uri="http://schemas.microsoft.com/office/2006/metadata/properties"/>
    <ds:schemaRef ds:uri="http://schemas.microsoft.com/office/infopath/2007/PartnerControls"/>
    <ds:schemaRef ds:uri="c2caa31d-9436-40bf-b2d0-a2d186d63543"/>
    <ds:schemaRef ds:uri="d23a570b-d7a9-49ca-a34c-8afb8206b4bf"/>
    <ds:schemaRef ds:uri="5853e249-3efc-412b-93d1-e2f4d7003703"/>
    <ds:schemaRef ds:uri="5c728178-6efc-4233-8faf-5837ddb442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 specified</dc:subject>
  <dc:creator>Vanessa.Middlemiss@phe.gov.uk</dc:creator>
  <cp:lastModifiedBy>Paul Riley</cp:lastModifiedBy>
  <cp:revision>2</cp:revision>
  <cp:lastPrinted>2019-04-30T14:05:00Z</cp:lastPrinted>
  <dcterms:created xsi:type="dcterms:W3CDTF">2021-11-24T08:58:00Z</dcterms:created>
  <dcterms:modified xsi:type="dcterms:W3CDTF">2021-11-24T08:58:00Z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0x010100AC5F05EE723746C8B04977149422A68B003D7BA701D4F97E49848D1DA57D3F6F58</vt:lpwstr>
  </property>
  <property fmtid="{D5CDD505-2E9C-101B-9397-08002B2CF9AE}" pid="3" name="ECDC_DMS_Author">
    <vt:lpwstr>167</vt:lpwstr>
  </property>
  <property fmtid="{D5CDD505-2E9C-101B-9397-08002B2CF9AE}" pid="4" name="ECDC_DMS_Organization">
    <vt:lpwstr>191;#support|ee825c77-cffb-4565-a0a1-105643c49b0f</vt:lpwstr>
  </property>
  <property fmtid="{D5CDD505-2E9C-101B-9397-08002B2CF9AE}" pid="5" name="ECDC_DMS_Organization0">
    <vt:lpwstr>support|ee825c77-cffb-4565-a0a1-105643c49b0f</vt:lpwstr>
  </property>
  <property fmtid="{D5CDD505-2E9C-101B-9397-08002B2CF9AE}" pid="6" name="ECDC_DMS_Group">
    <vt:lpwstr>support</vt:lpwstr>
  </property>
  <property fmtid="{D5CDD505-2E9C-101B-9397-08002B2CF9AE}" pid="7" name="_dlc_DocIdItemGuid">
    <vt:lpwstr>6da9c476-5bc3-4212-9d90-597678b3467a</vt:lpwstr>
  </property>
  <property fmtid="{D5CDD505-2E9C-101B-9397-08002B2CF9AE}" pid="8" name="edrm_document_type">
    <vt:lpwstr>2086;#Not specified|581b895d-77e9-46ec-8c5e-850161f4a515</vt:lpwstr>
  </property>
  <property fmtid="{D5CDD505-2E9C-101B-9397-08002B2CF9AE}" pid="9" name="edrm_function">
    <vt:lpwstr>2087;#Not specified|92bcb685-885a-40ff-9744-3825164b3c86</vt:lpwstr>
  </property>
  <property fmtid="{D5CDD505-2E9C-101B-9397-08002B2CF9AE}" pid="10" name="TaxKeyword">
    <vt:lpwstr/>
  </property>
  <property fmtid="{D5CDD505-2E9C-101B-9397-08002B2CF9AE}" pid="11" name="edrm_status">
    <vt:lpwstr>2085;#Draft|210dfa89-0dc2-4261-944c-0ccc26c12bbd</vt:lpwstr>
  </property>
  <property fmtid="{D5CDD505-2E9C-101B-9397-08002B2CF9AE}" pid="12" name="edrm_disease">
    <vt:lpwstr>2088;#Not specified|bad72cf5-edc4-4bad-9035-f5ac84acbef6</vt:lpwstr>
  </property>
  <property fmtid="{D5CDD505-2E9C-101B-9397-08002B2CF9AE}" pid="13" name="edrm_security">
    <vt:lpwstr>2089;#Restricted:Internal|caa52167-d17e-46dd-9322-12d83d57eefa</vt:lpwstr>
  </property>
  <property fmtid="{D5CDD505-2E9C-101B-9397-08002B2CF9AE}" pid="14" name="edrm_language">
    <vt:lpwstr>2090;#English|f0d96333-3b15-448d-bec3-c97f3b65cb2d</vt:lpwstr>
  </property>
  <property fmtid="{D5CDD505-2E9C-101B-9397-08002B2CF9AE}" pid="15" name="edrm_entity">
    <vt:lpwstr>2091;#Public Health Capacity and Communication Unit|2eba60bf-8184-4cce-9462-e287103fda5c</vt:lpwstr>
  </property>
  <property fmtid="{D5CDD505-2E9C-101B-9397-08002B2CF9AE}" pid="16" name="edrm_institution">
    <vt:lpwstr/>
  </property>
  <property fmtid="{D5CDD505-2E9C-101B-9397-08002B2CF9AE}" pid="17" name="edrm_spatial">
    <vt:lpwstr/>
  </property>
</Properties>
</file>